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6F68343E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C005FD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C005FD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6514FC">
        <w:rPr>
          <w:rFonts w:ascii="標楷體" w:eastAsia="標楷體" w:hAnsi="標楷體"/>
          <w:b/>
          <w:sz w:val="28"/>
          <w:szCs w:val="28"/>
          <w:u w:val="single"/>
        </w:rPr>
        <w:t>五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1A640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668"/>
        <w:gridCol w:w="1898"/>
        <w:gridCol w:w="3096"/>
        <w:gridCol w:w="1818"/>
        <w:gridCol w:w="1682"/>
        <w:gridCol w:w="1266"/>
      </w:tblGrid>
      <w:tr w:rsidR="003E6EB3" w:rsidRPr="00C2223E" w14:paraId="097719BF" w14:textId="747F9131" w:rsidTr="00441942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441942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EFA8" w14:textId="77777777" w:rsidR="001E1FAB" w:rsidRPr="001E1FAB" w:rsidRDefault="001E1FAB" w:rsidP="001E1FAB">
            <w:pPr>
              <w:jc w:val="center"/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第一課</w:t>
            </w:r>
          </w:p>
          <w:p w14:paraId="5FA47C7F" w14:textId="574CA412" w:rsidR="008A4FFD" w:rsidRPr="00C2223E" w:rsidRDefault="001E1FAB" w:rsidP="001E1FAB">
            <w:pPr>
              <w:jc w:val="center"/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拜訪鄰居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3CE94278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1E1FAB">
              <w:rPr>
                <w:rFonts w:ascii="標楷體" w:eastAsia="標楷體" w:hAnsi="標楷體" w:hint="eastAsia"/>
              </w:rPr>
              <w:t>2</w:t>
            </w:r>
          </w:p>
          <w:p w14:paraId="29B53C44" w14:textId="437CD5C4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新-E-B2</w:t>
            </w:r>
          </w:p>
          <w:p w14:paraId="44490C19" w14:textId="4DFEDBD1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1E1FA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BA78" w14:textId="704BC1B0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42576ABB" w14:textId="25526D8F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Ac-Ⅲ-1社區生活中的新住民語言常用語言。</w:t>
            </w:r>
          </w:p>
          <w:p w14:paraId="2EA6594F" w14:textId="6641BAB9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Ba-Ⅲ-1與陌生人互動時的言與規範。</w:t>
            </w:r>
          </w:p>
          <w:p w14:paraId="4161ED81" w14:textId="02A538C2" w:rsidR="008A4FFD" w:rsidRPr="00032F51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Bd-Ⅲ-1新住民原生國的陌生人的互動方式（包括語言與非語言）與我國的異同。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C98C" w14:textId="7CFD2D56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1-Ⅲ-2在生活情境中嘗試使用新住民語文</w:t>
            </w:r>
          </w:p>
          <w:p w14:paraId="5B15E78F" w14:textId="17C12A3D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18252731" w14:textId="4C64A8F3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645D49C2" w14:textId="70FC1719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2b-Ⅲ-2能使用新住民語言描述個人的狀況與感受。</w:t>
            </w:r>
          </w:p>
          <w:p w14:paraId="086D37B6" w14:textId="120F2048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3-Ⅲ-1能分辨新住民日常言語互動行為規範的特徵。</w:t>
            </w:r>
          </w:p>
          <w:p w14:paraId="64E14035" w14:textId="29930C51" w:rsidR="008A4FFD" w:rsidRPr="00032F51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3-Ⅲ-2 能依循新住民日常的言語互動行為規範，與陌生的新住民進行溝通。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3BF2" w14:textId="0C769381" w:rsidR="001E1FAB" w:rsidRPr="001E1FAB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1.透過本課文本閱讀與討論，培養探究我國與越南「互動禮節」的異同，以達成跨文化理解與實踐之目標。</w:t>
            </w:r>
          </w:p>
          <w:p w14:paraId="306922FF" w14:textId="38A9C17A" w:rsidR="008A4FFD" w:rsidRPr="00032F51" w:rsidRDefault="001E1FAB" w:rsidP="001E1FAB">
            <w:pPr>
              <w:rPr>
                <w:rFonts w:ascii="標楷體" w:eastAsia="標楷體" w:hAnsi="標楷體"/>
              </w:rPr>
            </w:pPr>
            <w:r w:rsidRPr="001E1FAB">
              <w:rPr>
                <w:rFonts w:ascii="標楷體" w:eastAsia="標楷體" w:hAnsi="標楷體" w:hint="eastAsia"/>
              </w:rPr>
              <w:t>2.正確聽辨、說出與拼讀本課詞彙和句型，並掌握越南語發音及語調，以表達與「拜訪鄰居」相關的詞彙、短語和基本語句。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2576D00B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0B048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1A1537D7" w:rsidR="009A50A3" w:rsidRPr="00825DAD" w:rsidRDefault="009A50A3" w:rsidP="008A4FFD">
            <w:pPr>
              <w:jc w:val="both"/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9A50A3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Padlet搭配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互動禮儀</w:t>
            </w:r>
            <w:r w:rsidRPr="009A50A3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影音資源進行線上互動討論。</w:t>
            </w:r>
          </w:p>
        </w:tc>
      </w:tr>
      <w:tr w:rsidR="008A4FFD" w:rsidRPr="00C2223E" w14:paraId="5E476135" w14:textId="6C675FD0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B84990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23DE" w14:textId="77777777" w:rsidR="00B84990" w:rsidRPr="00B84990" w:rsidRDefault="00B84990" w:rsidP="00B84990">
            <w:pPr>
              <w:jc w:val="center"/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第二課</w:t>
            </w:r>
          </w:p>
          <w:p w14:paraId="74168C63" w14:textId="73C2F9E6" w:rsidR="00441942" w:rsidRPr="00C2223E" w:rsidRDefault="00B84990" w:rsidP="00B84990">
            <w:pPr>
              <w:jc w:val="center"/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去超市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D1CF5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8071E6">
              <w:rPr>
                <w:rFonts w:ascii="標楷體" w:eastAsia="標楷體" w:hAnsi="標楷體" w:hint="eastAsia"/>
              </w:rPr>
              <w:t>2</w:t>
            </w:r>
          </w:p>
          <w:p w14:paraId="2D996CC5" w14:textId="38E0FD86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8071E6">
              <w:rPr>
                <w:rFonts w:ascii="標楷體" w:eastAsia="標楷體" w:hAnsi="標楷體" w:hint="eastAsia"/>
              </w:rPr>
              <w:t>2</w:t>
            </w:r>
          </w:p>
          <w:p w14:paraId="20149B77" w14:textId="5F25C322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8071E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4437" w14:textId="4AFCD3A4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12B3C4C8" w14:textId="60501E9B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1590D51F" w14:textId="7CB30CF4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Ba-Ⅲ-1與陌生人互動時的言語規範。</w:t>
            </w:r>
          </w:p>
          <w:p w14:paraId="519CF47A" w14:textId="7C04D503" w:rsidR="00441942" w:rsidRPr="00032F51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Bd-Ⅲ-1新住民原生國的陌生人互動方式（包括語言與非語言）與我國的異同。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DE73" w14:textId="73DC6522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1-Ⅲ-2在生活情境中嘗詴使用新住民語文。</w:t>
            </w:r>
          </w:p>
          <w:p w14:paraId="5BA8B924" w14:textId="6920BF70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39A1DB8A" w14:textId="1530CC21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10964984" w14:textId="6F1F6ACF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2c-Ⅲ-1能辨識日常生活中的新住民語言標示。</w:t>
            </w:r>
          </w:p>
          <w:p w14:paraId="3B26F594" w14:textId="77777777" w:rsidR="00B84990" w:rsidRPr="00B84990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3-Ⅲ-1 能分辨新住民日常言語互動行為規範的特徵。</w:t>
            </w:r>
          </w:p>
          <w:p w14:paraId="0D5BDAC5" w14:textId="0F6091EB" w:rsidR="00441942" w:rsidRPr="00032F51" w:rsidRDefault="00B84990" w:rsidP="00B84990">
            <w:pPr>
              <w:rPr>
                <w:rFonts w:ascii="標楷體" w:eastAsia="標楷體" w:hAnsi="標楷體"/>
              </w:rPr>
            </w:pPr>
            <w:r w:rsidRPr="00B84990">
              <w:rPr>
                <w:rFonts w:ascii="標楷體" w:eastAsia="標楷體" w:hAnsi="標楷體" w:hint="eastAsia"/>
              </w:rPr>
              <w:t>3-Ⅲ-2能依循新住民日常的言語互動行為規範，與陌生的新住民進行溝通。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78B0" w14:textId="007E326C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1.透過本課文本閱讀與討論，培養探究我國臺幣與越南盾的異同，以達成跨文化理解與實踐之目標。</w:t>
            </w:r>
          </w:p>
          <w:p w14:paraId="17E46101" w14:textId="18D88350" w:rsidR="00441942" w:rsidRPr="00032F51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2. 正確聽辨、說出與拼讀本課詞彙和句型，並掌握越南語發音及語調，以表達與「去超市」相關的詞彙、短語和基本語句。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5D652DD3" w:rsidR="005D64FC" w:rsidRPr="006C304A" w:rsidRDefault="008071E6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D9446F">
              <w:rPr>
                <w:rFonts w:ascii="標楷體" w:eastAsia="標楷體" w:hAnsi="標楷體"/>
                <w:sz w:val="23"/>
                <w:szCs w:val="23"/>
              </w:rPr>
              <w:t>家庭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CB0AF6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39F47184" w:rsidR="009A50A3" w:rsidRPr="009A50A3" w:rsidRDefault="009A50A3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A50A3">
              <w:rPr>
                <w:rFonts w:ascii="標楷體" w:eastAsia="標楷體" w:hAnsi="標楷體" w:hint="eastAsia"/>
                <w:sz w:val="20"/>
                <w:szCs w:val="20"/>
              </w:rPr>
              <w:t>完成「逛超市」指派作業，並上傳至classroom作業區。</w:t>
            </w:r>
          </w:p>
        </w:tc>
      </w:tr>
      <w:tr w:rsidR="00441942" w:rsidRPr="00C2223E" w14:paraId="2756D2FF" w14:textId="77777777" w:rsidTr="00B84990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B84990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B84990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B84990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3C16E5">
        <w:trPr>
          <w:trHeight w:val="13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F4B86" w14:textId="77777777" w:rsidR="00AC107F" w:rsidRPr="00AC107F" w:rsidRDefault="00AC107F" w:rsidP="00AC107F">
            <w:pPr>
              <w:jc w:val="center"/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第三課</w:t>
            </w:r>
          </w:p>
          <w:p w14:paraId="025A2585" w14:textId="52013C6E" w:rsidR="00AA27CF" w:rsidRPr="00C2223E" w:rsidRDefault="00AC107F" w:rsidP="00AC107F">
            <w:pPr>
              <w:jc w:val="center"/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結婚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7AF4DA6A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新-E-A2</w:t>
            </w:r>
          </w:p>
          <w:p w14:paraId="49417D2D" w14:textId="5F598B48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AC107F">
              <w:rPr>
                <w:rFonts w:ascii="標楷體" w:eastAsia="標楷體" w:hAnsi="標楷體" w:hint="eastAsia"/>
              </w:rPr>
              <w:t>3</w:t>
            </w:r>
          </w:p>
          <w:p w14:paraId="575E21A0" w14:textId="34EA4A47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DE87" w14:textId="196D4DDE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02DFB6C4" w14:textId="11510236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Ac-Ⅲ-1社區生活中的新住民語言常用語言。</w:t>
            </w:r>
          </w:p>
          <w:p w14:paraId="5B7328E3" w14:textId="6BCE8CCF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lastRenderedPageBreak/>
              <w:t>Bd-Ⅱ-3新住民原生國的主要節慶，習俗、禁忌與我國的異同。</w:t>
            </w:r>
          </w:p>
          <w:p w14:paraId="513CEDD0" w14:textId="6DFCCE11" w:rsidR="00AA27CF" w:rsidRPr="00032F51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Bd-Ⅲ-1新住民原生國的陌生人互動方式（包括語言與非語言）與我國的異同。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5203" w14:textId="0EB8288D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65C32769" w14:textId="49F87546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4A07238F" w14:textId="5BB7E647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lastRenderedPageBreak/>
              <w:t>2b-Ⅲ-1能說出所學習新住民語言的日常生活用語。</w:t>
            </w:r>
          </w:p>
          <w:p w14:paraId="0EEBF4C0" w14:textId="390A288E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2b-Ⅲ-2能使用新住民語言描述個人的狀況與感受。</w:t>
            </w:r>
          </w:p>
          <w:p w14:paraId="3E630A60" w14:textId="77777777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3-Ⅲ-1 能分辨新住民日常言語互動行為規範的特徵。</w:t>
            </w:r>
          </w:p>
          <w:p w14:paraId="297C2A9E" w14:textId="2757F2DE" w:rsidR="00AA27CF" w:rsidRPr="00032F51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3-Ⅲ-3欣賞新住民文化的特色。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3812" w14:textId="02C1C484" w:rsidR="00AC107F" w:rsidRPr="00AC107F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lastRenderedPageBreak/>
              <w:t>1.透過本課文本閱讀與討論，培養探究我國與越南「傳統婚禮」的異同，以達成跨文化理解與實踐之目標。</w:t>
            </w:r>
          </w:p>
          <w:p w14:paraId="1B7BB203" w14:textId="0913CCD5" w:rsidR="00AA27CF" w:rsidRPr="00032F51" w:rsidRDefault="00AC107F" w:rsidP="00AC107F">
            <w:pPr>
              <w:rPr>
                <w:rFonts w:ascii="標楷體" w:eastAsia="標楷體" w:hAnsi="標楷體"/>
              </w:rPr>
            </w:pPr>
            <w:r w:rsidRPr="00AC107F">
              <w:rPr>
                <w:rFonts w:ascii="標楷體" w:eastAsia="標楷體" w:hAnsi="標楷體" w:hint="eastAsia"/>
              </w:rPr>
              <w:t>2.正確聽辨、說出與拼讀本課詞彙和句型，並掌握越南語發音及語調，以表達與</w:t>
            </w:r>
            <w:r w:rsidRPr="00AC107F">
              <w:rPr>
                <w:rFonts w:ascii="標楷體" w:eastAsia="標楷體" w:hAnsi="標楷體" w:hint="eastAsia"/>
              </w:rPr>
              <w:lastRenderedPageBreak/>
              <w:t>「傳統婚禮」相關的詞彙、短語和基本語句。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E998" w14:textId="44B0E681" w:rsidR="00AC107F" w:rsidRDefault="00AC107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性平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  <w:p w14:paraId="19D65CAA" w14:textId="57A5C199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07666A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ACCE5C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6D1CE2A8" w:rsidR="00CD74AB" w:rsidRPr="00CD74AB" w:rsidRDefault="00CD74AB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D74AB">
              <w:rPr>
                <w:rFonts w:ascii="標楷體" w:eastAsia="標楷體" w:hAnsi="標楷體" w:hint="eastAsia"/>
                <w:sz w:val="20"/>
                <w:szCs w:val="20"/>
              </w:rPr>
              <w:t>Padlet搭配互動禮儀影音資源進行線上討論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CD74AB">
              <w:rPr>
                <w:rFonts w:ascii="標楷體" w:eastAsia="標楷體" w:hAnsi="標楷體" w:hint="eastAsia"/>
                <w:sz w:val="20"/>
                <w:szCs w:val="20"/>
              </w:rPr>
              <w:t>探究我國與越南傳統婚禮的異同。</w:t>
            </w:r>
          </w:p>
        </w:tc>
      </w:tr>
      <w:tr w:rsidR="00AA27CF" w:rsidRPr="00C2223E" w14:paraId="35C5A315" w14:textId="30AC859F" w:rsidTr="003C16E5">
        <w:trPr>
          <w:trHeight w:val="13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3C16E5">
        <w:trPr>
          <w:trHeight w:val="13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3C16E5">
        <w:trPr>
          <w:trHeight w:val="130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3C16E5">
        <w:trPr>
          <w:trHeight w:val="130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B48C" w14:textId="77777777" w:rsidR="003F10CD" w:rsidRPr="003F10CD" w:rsidRDefault="003F10CD" w:rsidP="003F10CD">
            <w:pPr>
              <w:jc w:val="center"/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第四課</w:t>
            </w:r>
          </w:p>
          <w:p w14:paraId="2C68A9F9" w14:textId="3F0E3F98" w:rsidR="00AA27CF" w:rsidRPr="00C2223E" w:rsidRDefault="003F10CD" w:rsidP="003F10CD">
            <w:pPr>
              <w:jc w:val="center"/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過新年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06C139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新-E-A2</w:t>
            </w:r>
          </w:p>
          <w:p w14:paraId="1576EDC1" w14:textId="6D38021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新-E-B2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E5B" w14:textId="480B9FBA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Ab-Ⅲ-1社區生活中的常用詞彙。</w:t>
            </w:r>
          </w:p>
          <w:p w14:paraId="76551AC2" w14:textId="00FB70E0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Ac-Ⅲ-1社區生活中的新住民語言常用語詞。</w:t>
            </w:r>
          </w:p>
          <w:p w14:paraId="39F06E80" w14:textId="4925EDBB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Bc-Ⅱ-3新住民原生國的主要節慶、習俗、禁忌。</w:t>
            </w:r>
          </w:p>
          <w:p w14:paraId="286B0930" w14:textId="4F1E0D27" w:rsidR="00AA27CF" w:rsidRPr="00032F51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Bd-Ⅱ-3新住民原生國主要節慶、習俗、禁忌與我國的異同。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1EA6" w14:textId="66E864FC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2DFAB55A" w14:textId="7C771652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060BF8AB" w14:textId="7FA054E0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2a-Ⅲ-2能聽辨使用新住民語言所描述的個人狀況與感受。</w:t>
            </w:r>
          </w:p>
          <w:p w14:paraId="144F69BA" w14:textId="44E516C7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4597C17D" w14:textId="23A79E72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lastRenderedPageBreak/>
              <w:t>2b-Ⅲ-2能使用新住民語言描述個人的狀況與感受。</w:t>
            </w:r>
          </w:p>
          <w:p w14:paraId="2D4C4650" w14:textId="70764032" w:rsidR="00AA27CF" w:rsidRPr="00032F51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3-Ⅲ-3欣賞新住民文化的特色。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3074" w14:textId="0145EB3E" w:rsidR="003F10CD" w:rsidRPr="003F10CD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lastRenderedPageBreak/>
              <w:t>1.透過本課文本閱讀與討論，培養探究我國與越南「節慶食物」的異同，以達成跨文化理解與實踐之目標。</w:t>
            </w:r>
          </w:p>
          <w:p w14:paraId="623236AA" w14:textId="27AFCB5C" w:rsidR="00AA27CF" w:rsidRPr="00032F51" w:rsidRDefault="003F10CD" w:rsidP="003F10CD">
            <w:pPr>
              <w:rPr>
                <w:rFonts w:ascii="標楷體" w:eastAsia="標楷體" w:hAnsi="標楷體"/>
              </w:rPr>
            </w:pPr>
            <w:r w:rsidRPr="003F10CD">
              <w:rPr>
                <w:rFonts w:ascii="標楷體" w:eastAsia="標楷體" w:hAnsi="標楷體" w:hint="eastAsia"/>
              </w:rPr>
              <w:t>2.正確聽辨、說出與拼讀本課詞彙，並掌握越南語發音及語調，以表達「節慶食物」的相關詞彙、短語和相關的基本語句。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B8B6" w14:textId="77777777" w:rsidR="00AA27CF" w:rsidRDefault="00AA27CF" w:rsidP="00AA27CF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  <w:p w14:paraId="1F419A05" w14:textId="36A3D81D" w:rsidR="003F10CD" w:rsidRPr="006C304A" w:rsidRDefault="003F10CD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FEF08" w14:textId="77777777" w:rsidR="007A5DBF" w:rsidRDefault="007A5DBF">
      <w:r>
        <w:separator/>
      </w:r>
    </w:p>
  </w:endnote>
  <w:endnote w:type="continuationSeparator" w:id="0">
    <w:p w14:paraId="1D52DA8B" w14:textId="77777777" w:rsidR="007A5DBF" w:rsidRDefault="007A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49662" w14:textId="77777777" w:rsidR="007A5DBF" w:rsidRDefault="007A5DBF">
      <w:r>
        <w:rPr>
          <w:color w:val="000000"/>
        </w:rPr>
        <w:separator/>
      </w:r>
    </w:p>
  </w:footnote>
  <w:footnote w:type="continuationSeparator" w:id="0">
    <w:p w14:paraId="2FF00F8C" w14:textId="77777777" w:rsidR="007A5DBF" w:rsidRDefault="007A5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A0A44"/>
    <w:rsid w:val="000B3796"/>
    <w:rsid w:val="000B71A3"/>
    <w:rsid w:val="000B724B"/>
    <w:rsid w:val="000C1A28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51722"/>
    <w:rsid w:val="0015399A"/>
    <w:rsid w:val="00160DFB"/>
    <w:rsid w:val="00162F8E"/>
    <w:rsid w:val="001656BE"/>
    <w:rsid w:val="00180C78"/>
    <w:rsid w:val="00183787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791F"/>
    <w:rsid w:val="003B43F2"/>
    <w:rsid w:val="003B620D"/>
    <w:rsid w:val="003C08C7"/>
    <w:rsid w:val="003C16E5"/>
    <w:rsid w:val="003C3E77"/>
    <w:rsid w:val="003D4920"/>
    <w:rsid w:val="003D4EFD"/>
    <w:rsid w:val="003D6A6B"/>
    <w:rsid w:val="003E3592"/>
    <w:rsid w:val="003E6DB3"/>
    <w:rsid w:val="003E6EB3"/>
    <w:rsid w:val="003E7183"/>
    <w:rsid w:val="003F10C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20C3"/>
    <w:rsid w:val="0054528E"/>
    <w:rsid w:val="00545E53"/>
    <w:rsid w:val="00545F25"/>
    <w:rsid w:val="005463E0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567F"/>
    <w:rsid w:val="0067722E"/>
    <w:rsid w:val="006776ED"/>
    <w:rsid w:val="00685668"/>
    <w:rsid w:val="006865DC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A5DBF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50A3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5EE3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5FD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A47"/>
    <w:rsid w:val="00CC0523"/>
    <w:rsid w:val="00CD476C"/>
    <w:rsid w:val="00CD551F"/>
    <w:rsid w:val="00CD74AB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446F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8158C"/>
    <w:rsid w:val="00E82853"/>
    <w:rsid w:val="00E900C5"/>
    <w:rsid w:val="00E90D17"/>
    <w:rsid w:val="00E9155B"/>
    <w:rsid w:val="00E95180"/>
    <w:rsid w:val="00E969F1"/>
    <w:rsid w:val="00EA2609"/>
    <w:rsid w:val="00EA5ABF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2025-06-03T03:45:00Z</dcterms:created>
  <dcterms:modified xsi:type="dcterms:W3CDTF">2025-06-03T03:45:00Z</dcterms:modified>
</cp:coreProperties>
</file>