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45D0A439" w14:textId="4B8B0989" w:rsidR="00A028EA" w:rsidRPr="00A028EA" w:rsidRDefault="00A028EA" w:rsidP="00A028EA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745B5A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745B5A"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45B5A">
        <w:rPr>
          <w:rFonts w:ascii="標楷體" w:eastAsia="標楷體" w:hAnsi="標楷體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45B5A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065EFF">
        <w:rPr>
          <w:rFonts w:ascii="標楷體" w:eastAsia="標楷體" w:hAnsi="標楷體" w:hint="eastAsia"/>
          <w:b/>
          <w:sz w:val="28"/>
          <w:szCs w:val="28"/>
        </w:rPr>
        <w:t>資訊教育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CB6A47" w:rsidRPr="00C2223E" w14:paraId="7529FC9B" w14:textId="4C1C57F4" w:rsidTr="00CB6A47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0B80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23D0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9982" w14:textId="6C04009D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CF3E" w14:textId="56EC34E2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0F79" w14:textId="6843F1C3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923D" w14:textId="77777777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E764" w14:textId="49E1F4C6" w:rsidR="00CB6A47" w:rsidRPr="00CB523B" w:rsidRDefault="00CB6A47" w:rsidP="00CB6A4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42A41" w14:textId="77777777" w:rsidR="00CB6A47" w:rsidRPr="00C2223E" w:rsidRDefault="00CB6A47" w:rsidP="00CB6A47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766718F5" w14:textId="3A15A65A" w:rsidR="00CB6A47" w:rsidRDefault="00CB6A47" w:rsidP="00CB6A4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C65620" w:rsidRPr="00C2223E" w14:paraId="3CEF3670" w14:textId="4460A38A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8C2" w14:textId="15B0F96C" w:rsidR="00C65620" w:rsidRPr="00C2223E" w:rsidRDefault="00C65620" w:rsidP="00C6562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E9CA" w14:textId="32DB99E8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一、報告老師！我要學簡報（一）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336C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423D7D6B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>1-2-1</w:t>
            </w:r>
            <w:r w:rsidRPr="000507BE">
              <w:rPr>
                <w:rFonts w:ascii="標楷體" w:eastAsia="標楷體" w:hAnsi="標楷體" w:hint="eastAsia"/>
              </w:rPr>
              <w:t>能瞭解資訊科技在日常生活之應用。</w:t>
            </w:r>
          </w:p>
          <w:p w14:paraId="4C013AC7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>1-2-4</w:t>
            </w:r>
            <w:r w:rsidRPr="000507BE">
              <w:rPr>
                <w:rFonts w:ascii="標楷體" w:eastAsia="標楷體" w:hAnsi="標楷體" w:hint="eastAsia"/>
              </w:rPr>
              <w:t>能正確更新與維護常用的軟體。</w:t>
            </w:r>
          </w:p>
          <w:p w14:paraId="6638B404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>2-2-1</w:t>
            </w:r>
            <w:r w:rsidRPr="000507BE">
              <w:rPr>
                <w:rFonts w:ascii="標楷體" w:eastAsia="標楷體" w:hAnsi="標楷體" w:hint="eastAsia"/>
              </w:rPr>
              <w:t>能遵守電腦教室</w:t>
            </w:r>
            <w:r w:rsidRPr="000507BE">
              <w:rPr>
                <w:rFonts w:ascii="標楷體" w:eastAsia="標楷體" w:hAnsi="標楷體"/>
              </w:rPr>
              <w:t>(</w:t>
            </w:r>
            <w:r w:rsidRPr="000507BE">
              <w:rPr>
                <w:rFonts w:ascii="標楷體" w:eastAsia="標楷體" w:hAnsi="標楷體" w:hint="eastAsia"/>
              </w:rPr>
              <w:t>或公用電腦</w:t>
            </w:r>
            <w:r w:rsidRPr="000507BE">
              <w:rPr>
                <w:rFonts w:ascii="標楷體" w:eastAsia="標楷體" w:hAnsi="標楷體"/>
              </w:rPr>
              <w:t>)</w:t>
            </w:r>
            <w:r w:rsidRPr="000507BE">
              <w:rPr>
                <w:rFonts w:ascii="標楷體" w:eastAsia="標楷體" w:hAnsi="標楷體" w:hint="eastAsia"/>
              </w:rPr>
              <w:t>的使用規範。</w:t>
            </w:r>
          </w:p>
          <w:p w14:paraId="285EE17C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>3-3-2</w:t>
            </w:r>
            <w:r w:rsidRPr="000507BE">
              <w:rPr>
                <w:rFonts w:ascii="標楷體" w:eastAsia="標楷體" w:hAnsi="標楷體" w:hint="eastAsia"/>
              </w:rPr>
              <w:t>能利用簡報軟體編輯並播放簡報。</w:t>
            </w:r>
          </w:p>
          <w:p w14:paraId="5AFD1854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【綜合活動】</w:t>
            </w:r>
          </w:p>
          <w:p w14:paraId="516C9FA8" w14:textId="3A9B36E4" w:rsidR="00C65620" w:rsidRPr="00AC0634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>1-2-1</w:t>
            </w:r>
            <w:r w:rsidRPr="000507BE">
              <w:rPr>
                <w:rFonts w:ascii="標楷體" w:eastAsia="標楷體" w:hAnsi="標楷體" w:hint="eastAsia"/>
              </w:rPr>
              <w:t>欣賞並展現自己的長處，省思並接納自己。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A3A3" w14:textId="77777777" w:rsidR="00C65620" w:rsidRPr="000507B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認識簡報</w:t>
            </w:r>
          </w:p>
          <w:p w14:paraId="5AB3AA1C" w14:textId="77777777" w:rsidR="00C65620" w:rsidRPr="000507B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認識</w:t>
            </w:r>
            <w:r w:rsidRPr="000507BE">
              <w:rPr>
                <w:rFonts w:ascii="標楷體" w:eastAsia="標楷體" w:hAnsi="標楷體"/>
              </w:rPr>
              <w:t>PowerPoint</w:t>
            </w:r>
          </w:p>
          <w:p w14:paraId="3991E4CA" w14:textId="77777777" w:rsidR="00C65620" w:rsidRPr="000507B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製作自我介紹簡報</w:t>
            </w:r>
          </w:p>
          <w:p w14:paraId="5E65D7FC" w14:textId="2D02F373" w:rsidR="00C65620" w:rsidRPr="00C2223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學會儲存簡報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D81A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34DF4B4B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3618E42A" w14:textId="75583AA9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EF6E" w14:textId="5F1DFC43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2DB3" w14:textId="05C46675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B4B5" w14:textId="5A9B4BA0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054E3D1A" w14:textId="141759D9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3AAF" w14:textId="4516811E" w:rsidR="00C65620" w:rsidRPr="00C2223E" w:rsidRDefault="00C65620" w:rsidP="00C65620">
            <w:pPr>
              <w:jc w:val="center"/>
              <w:rPr>
                <w:rFonts w:ascii="標楷體" w:eastAsia="標楷體" w:hAnsi="標楷體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16CE" w14:textId="5E26D332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一、報告老師！我要學簡報（二）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0B72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7BA0C590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1-2-1能瞭解資訊科技在日常生活之應用。</w:t>
            </w:r>
          </w:p>
          <w:p w14:paraId="61C82B82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1-2-4能正確更新與維護常用的軟體。</w:t>
            </w:r>
          </w:p>
          <w:p w14:paraId="573A005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2-2-1能遵守電腦教室(或公用電腦)的使用規範。</w:t>
            </w:r>
          </w:p>
          <w:p w14:paraId="672C6CA3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2E50914B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【綜合活動】</w:t>
            </w:r>
          </w:p>
          <w:p w14:paraId="62379E65" w14:textId="63E2A92F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1-2-1欣賞並展現自己的長處，省思並接納自己。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16018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學會在簡報中插入圖文</w:t>
            </w:r>
          </w:p>
          <w:p w14:paraId="3065AF22" w14:textId="43504166" w:rsidR="00C65620" w:rsidRPr="00C2223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學會播放簡報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40D0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36391F0A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3ADF7962" w14:textId="4868944E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717B" w14:textId="1C638A55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DAD9" w14:textId="6D0018B0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85B" w14:textId="4C8ECE29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4581441F" w14:textId="1EED92B0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B184" w14:textId="0B643D62" w:rsidR="00C65620" w:rsidRPr="00C2223E" w:rsidRDefault="00C65620" w:rsidP="00C65620">
            <w:pPr>
              <w:jc w:val="center"/>
              <w:rPr>
                <w:rFonts w:ascii="標楷體" w:eastAsia="標楷體" w:hAnsi="標楷體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C8BA" w14:textId="54F8EA11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二、資訊安全防身術（一）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6A56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4B544F1E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1-2-1 能瞭解資訊科技在日常生活之應用。</w:t>
            </w:r>
          </w:p>
          <w:p w14:paraId="7C6BFEB2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5616F9D5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5-2-1能遵守網路使用規範。</w:t>
            </w:r>
          </w:p>
          <w:p w14:paraId="4A7B544B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【自然與生活科技】</w:t>
            </w:r>
          </w:p>
          <w:p w14:paraId="35C9751E" w14:textId="785D9B02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>1-2-5-3</w:t>
            </w:r>
            <w:r w:rsidRPr="000507BE">
              <w:rPr>
                <w:rFonts w:ascii="標楷體" w:eastAsia="標楷體" w:hAnsi="標楷體" w:hint="eastAsia"/>
              </w:rPr>
              <w:t>能由電話、報紙、圖書、網路與媒體獲得資訊。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8CCB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學會運用內鍵範本</w:t>
            </w:r>
          </w:p>
          <w:p w14:paraId="428A568F" w14:textId="27F62555" w:rsidR="00C65620" w:rsidRPr="00C2223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學會刪除投影片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7F81D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45B65C35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18CB5678" w14:textId="7FFC37D7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FB9B" w14:textId="31BE9940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7A52" w14:textId="384B9507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256F" w14:textId="46A0FA32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65661069" w14:textId="61A5CF5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38CD" w14:textId="1F939825" w:rsidR="00C65620" w:rsidRPr="00C2223E" w:rsidRDefault="00C65620" w:rsidP="00C65620">
            <w:pPr>
              <w:jc w:val="center"/>
              <w:rPr>
                <w:rFonts w:ascii="標楷體" w:eastAsia="標楷體" w:hAnsi="標楷體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B44A" w14:textId="1C584B14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二、資訊安全防身術（二）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EC5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292BE102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1-2-1 能瞭解資訊科技在日常生活之應用。</w:t>
            </w:r>
          </w:p>
          <w:p w14:paraId="1363D8EE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7885ECB6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5-2-1能遵守網路使用規範。</w:t>
            </w:r>
          </w:p>
          <w:p w14:paraId="44D7028B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【自然與生活科技】</w:t>
            </w:r>
          </w:p>
          <w:p w14:paraId="795B4DFA" w14:textId="0789753A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>1-2-5-3</w:t>
            </w:r>
            <w:r w:rsidRPr="000507BE">
              <w:rPr>
                <w:rFonts w:ascii="標楷體" w:eastAsia="標楷體" w:hAnsi="標楷體" w:hint="eastAsia"/>
              </w:rPr>
              <w:t>能由電話、報紙、圖書、網路與媒體獲得資訊。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2E6AC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學會運用文字藝術師</w:t>
            </w:r>
          </w:p>
          <w:p w14:paraId="1A5C6CF8" w14:textId="50381B97" w:rsidR="00C65620" w:rsidRPr="00C2223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學會插入線上圖片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5D0B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0102374E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6A0F3185" w14:textId="4D1069AD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BAB1" w14:textId="7809F2D4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F4A8" w14:textId="2229C346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2967" w14:textId="37352581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5CB677B0" w14:textId="5411245E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6C81" w14:textId="7C40781D" w:rsidR="00C65620" w:rsidRPr="00C2223E" w:rsidRDefault="00C65620" w:rsidP="00C65620">
            <w:pPr>
              <w:jc w:val="center"/>
              <w:rPr>
                <w:rFonts w:ascii="標楷體" w:eastAsia="標楷體" w:hAnsi="標楷體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F5AF8" w14:textId="34BAA743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二、資訊安全防身術（三）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F7327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20E199C1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1-2-1 能瞭解資訊科技在日常生活之應用。</w:t>
            </w:r>
          </w:p>
          <w:p w14:paraId="09D43AE3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2DE3CBA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5-2-1能遵守網路使用規範。</w:t>
            </w:r>
          </w:p>
          <w:p w14:paraId="17091140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【自然與生活科技】</w:t>
            </w:r>
          </w:p>
          <w:p w14:paraId="6E71A838" w14:textId="51E78B95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>1-2-5-3</w:t>
            </w:r>
            <w:r w:rsidRPr="000507BE">
              <w:rPr>
                <w:rFonts w:ascii="標楷體" w:eastAsia="標楷體" w:hAnsi="標楷體" w:hint="eastAsia"/>
              </w:rPr>
              <w:t>能由電話、報紙、圖書、網路與媒體獲得資訊。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A9F9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學會美化項目符號</w:t>
            </w:r>
          </w:p>
          <w:p w14:paraId="1469269D" w14:textId="249F7CF1" w:rsidR="00C65620" w:rsidRPr="00C2223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學會插入線上影片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EE84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73D6F147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5A09752F" w14:textId="17F31AE5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6397" w14:textId="30B5B344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2B3B" w14:textId="1AD22B1D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FCB8" w14:textId="0BCCAB04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458B6E9F" w14:textId="7767FF20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80FD" w14:textId="504CE4F9" w:rsidR="00C65620" w:rsidRPr="00C2223E" w:rsidRDefault="00C65620" w:rsidP="00C65620">
            <w:pPr>
              <w:jc w:val="center"/>
              <w:rPr>
                <w:rFonts w:ascii="標楷體" w:eastAsia="標楷體" w:hAnsi="標楷體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52E3" w14:textId="68E715C4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三、校外教學Happy Go（一）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FB8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65D08FDB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1-2-1能瞭解資訊科技在日常生活之應用。</w:t>
            </w:r>
          </w:p>
          <w:p w14:paraId="0D2BC3A4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62FD2073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【英語】</w:t>
            </w:r>
          </w:p>
          <w:p w14:paraId="23D2CC9F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6-1-16 會在生活中或媒體上注意到學過的英語。</w:t>
            </w:r>
          </w:p>
          <w:p w14:paraId="6900B85D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4-2-4  能將簡易的中文句子譯成英文。</w:t>
            </w:r>
          </w:p>
          <w:p w14:paraId="5BADC85C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【綜合活動】</w:t>
            </w:r>
          </w:p>
          <w:p w14:paraId="441F944C" w14:textId="34EC65F0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4-1-3樂於參加班級、家庭的戶外活動。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CF8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學會共用背景</w:t>
            </w:r>
          </w:p>
          <w:p w14:paraId="26D45C8F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學會組合相框照片</w:t>
            </w:r>
          </w:p>
          <w:p w14:paraId="46B2D74F" w14:textId="3BEF942B" w:rsidR="00C65620" w:rsidRPr="00C2223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學會運用Google翻譯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65BE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4690DDCC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11E378DC" w14:textId="3E99C8A8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4532" w14:textId="45AB021B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6649" w14:textId="770021A6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81F" w14:textId="5B17D94F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67B919D1" w14:textId="5A4893DF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B357" w14:textId="30F908CA" w:rsidR="00C65620" w:rsidRPr="00C2223E" w:rsidRDefault="00C65620" w:rsidP="00C65620">
            <w:pPr>
              <w:jc w:val="center"/>
              <w:rPr>
                <w:rFonts w:ascii="標楷體" w:eastAsia="標楷體" w:hAnsi="標楷體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C176" w14:textId="21F94118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三、校外教學Happy Go（二）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E9CB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0C0FF3CE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1-2-1能瞭解資訊科技在日常生活之應用。</w:t>
            </w:r>
          </w:p>
          <w:p w14:paraId="5B08DE68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7E491AF0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【英語】</w:t>
            </w:r>
          </w:p>
          <w:p w14:paraId="559B5D40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6-1-16 會在生活中或媒體上注意到學過的英語。</w:t>
            </w:r>
          </w:p>
          <w:p w14:paraId="44554807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4-2-4  能將簡易的中文句子譯成英文。</w:t>
            </w:r>
          </w:p>
          <w:p w14:paraId="16B8FDF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【綜合活動】</w:t>
            </w:r>
          </w:p>
          <w:p w14:paraId="2B1D8FD4" w14:textId="51F41398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4-1-3樂於參加班級、家庭的戶外活動。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9BC4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學會群組物件</w:t>
            </w:r>
          </w:p>
          <w:p w14:paraId="7B84771B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學會插入外部投影片</w:t>
            </w:r>
          </w:p>
          <w:p w14:paraId="762C80E9" w14:textId="23DA3CE6" w:rsidR="00C65620" w:rsidRPr="00C2223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學會加入動態效果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ED2A8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3DC448C7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3ADEC2B9" w14:textId="2E28DAA7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F8E5" w14:textId="4C7CADCF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8F88" w14:textId="79BDB2F6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C088" w14:textId="7D878432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26C5EC00" w14:textId="00AFF82D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62B5" w14:textId="5CD2E92D" w:rsidR="00C65620" w:rsidRPr="00C2223E" w:rsidRDefault="00C65620" w:rsidP="00C65620">
            <w:pPr>
              <w:jc w:val="center"/>
              <w:rPr>
                <w:rFonts w:ascii="標楷體" w:eastAsia="標楷體" w:hAnsi="標楷體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964A" w14:textId="6E187CDE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四、防治登革熱─滅蚊大作戰（一）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3D25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5EE58EE1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1-2-1 能瞭解資訊科技在日常生活之應用。</w:t>
            </w:r>
          </w:p>
          <w:p w14:paraId="27A730CC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 xml:space="preserve">3-2-2 </w:t>
            </w:r>
            <w:r w:rsidRPr="000507BE">
              <w:rPr>
                <w:rFonts w:ascii="標楷體" w:eastAsia="標楷體" w:hAnsi="標楷體" w:hint="eastAsia"/>
              </w:rPr>
              <w:t>能操作印表機輸出資料。</w:t>
            </w:r>
          </w:p>
          <w:p w14:paraId="5407BA88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478BC4A1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4-2-1 能操作常用瀏覽器的基本功能。</w:t>
            </w:r>
          </w:p>
          <w:p w14:paraId="58032A6E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【健康與體育】</w:t>
            </w:r>
          </w:p>
          <w:p w14:paraId="22CD7B3D" w14:textId="0C7FA4EA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7-2-1表現預防疾病的正向行為與活動，以增進身體的安適。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6E84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學會運用內建圖案</w:t>
            </w:r>
          </w:p>
          <w:p w14:paraId="7CD524DD" w14:textId="7E2A78B2" w:rsidR="00C65620" w:rsidRPr="00C2223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學會圖片去背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DA59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413D5E80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1024A16F" w14:textId="6A5F29FE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D785" w14:textId="6624BC88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7D28" w14:textId="2933EB52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96DC" w14:textId="47D77BBC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3FE53D6A" w14:textId="52385ED2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77F2" w14:textId="22483B3E" w:rsidR="00C65620" w:rsidRPr="00C2223E" w:rsidRDefault="00C65620" w:rsidP="00C65620">
            <w:pPr>
              <w:jc w:val="center"/>
              <w:rPr>
                <w:rFonts w:ascii="標楷體" w:eastAsia="標楷體" w:hAnsi="標楷體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E60" w14:textId="7DB8DE2B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四、防治登革熱─滅蚊大作戰（二）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01893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282B8A1C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1-2-1 能瞭解資訊科技在日常生活之應用。</w:t>
            </w:r>
          </w:p>
          <w:p w14:paraId="295E0B52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lastRenderedPageBreak/>
              <w:t xml:space="preserve">3-2-2 </w:t>
            </w:r>
            <w:r w:rsidRPr="000507BE">
              <w:rPr>
                <w:rFonts w:ascii="標楷體" w:eastAsia="標楷體" w:hAnsi="標楷體" w:hint="eastAsia"/>
              </w:rPr>
              <w:t>能操作印表機輸出資料。</w:t>
            </w:r>
          </w:p>
          <w:p w14:paraId="17E516A4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4AA260D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4-2-1 能操作常用瀏覽器的基本功能。</w:t>
            </w:r>
          </w:p>
          <w:p w14:paraId="526A6BC7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【健康與體育】</w:t>
            </w:r>
          </w:p>
          <w:p w14:paraId="50A6E34F" w14:textId="57B5904D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7-2-1表現預防疾病的正向行為與活動，以增進身體的安適。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37BE" w14:textId="6B6DC019" w:rsidR="00C65620" w:rsidRPr="00C2223E" w:rsidRDefault="00C65620" w:rsidP="00C65620">
            <w:pPr>
              <w:widowControl w:val="0"/>
              <w:numPr>
                <w:ilvl w:val="0"/>
                <w:numId w:val="16"/>
              </w:numPr>
              <w:autoSpaceDN/>
              <w:snapToGrid w:val="0"/>
              <w:ind w:leftChars="35" w:left="336" w:hangingChars="105" w:hanging="252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學會使用SmartArt圖形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D00C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5C7D1A19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35177D06" w14:textId="465F24B2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1277" w14:textId="2A61A18C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B173" w14:textId="497C14AA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F0E" w14:textId="38318BC2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5BD25976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7690" w14:textId="2FBEEA38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69AD" w14:textId="1406EC5F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四、防治登革熱─滅蚊大作戰（三）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AEE8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5D90F589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1-2-1 能瞭解資訊科技在日常生活之應用。</w:t>
            </w:r>
          </w:p>
          <w:p w14:paraId="1D288142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 xml:space="preserve">3-2-2 </w:t>
            </w:r>
            <w:r w:rsidRPr="000507BE">
              <w:rPr>
                <w:rFonts w:ascii="標楷體" w:eastAsia="標楷體" w:hAnsi="標楷體" w:hint="eastAsia"/>
              </w:rPr>
              <w:t>能操作印表機輸出資料。</w:t>
            </w:r>
          </w:p>
          <w:p w14:paraId="35F37773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583A52A3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4-2-1 能操作常用瀏覽器的基本功能。</w:t>
            </w:r>
          </w:p>
          <w:p w14:paraId="50812B94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【綜合活動】</w:t>
            </w:r>
          </w:p>
          <w:p w14:paraId="1FA1D2F6" w14:textId="0671A9FB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7-2-1表現預防疾病的正向行</w:t>
            </w:r>
            <w:r w:rsidRPr="000507BE">
              <w:rPr>
                <w:rFonts w:ascii="標楷體" w:eastAsia="標楷體" w:hAnsi="標楷體" w:hint="eastAsia"/>
              </w:rPr>
              <w:lastRenderedPageBreak/>
              <w:t>為與活動，以增進身體的安適。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2B429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學會在</w:t>
            </w:r>
            <w:r w:rsidRPr="000507BE">
              <w:rPr>
                <w:rFonts w:ascii="標楷體" w:eastAsia="標楷體" w:hAnsi="標楷體"/>
              </w:rPr>
              <w:t>S</w:t>
            </w:r>
            <w:r w:rsidRPr="000507BE">
              <w:rPr>
                <w:rFonts w:ascii="標楷體" w:eastAsia="標楷體" w:hAnsi="標楷體" w:hint="eastAsia"/>
              </w:rPr>
              <w:t>mart</w:t>
            </w:r>
            <w:r w:rsidRPr="000507BE">
              <w:rPr>
                <w:rFonts w:ascii="標楷體" w:eastAsia="標楷體" w:hAnsi="標楷體"/>
              </w:rPr>
              <w:t>Art</w:t>
            </w:r>
            <w:r w:rsidRPr="000507BE">
              <w:rPr>
                <w:rFonts w:ascii="標楷體" w:eastAsia="標楷體" w:hAnsi="標楷體" w:hint="eastAsia"/>
              </w:rPr>
              <w:t>中嵌入圖片</w:t>
            </w:r>
          </w:p>
          <w:p w14:paraId="1E26FB4A" w14:textId="041668A8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學會列印簡報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7595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5C06D195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58830A24" w14:textId="0CA33605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F320" w14:textId="7E7F4029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E99E" w14:textId="027A5E70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27D2" w14:textId="2B858DC9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09A2C8BB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7199" w14:textId="44FB727E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BD8D8" w14:textId="70C105A9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五、成語萬花筒─四格動漫（一）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1F81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6ADC5C1F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22C6FD4F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【國語】</w:t>
            </w:r>
          </w:p>
          <w:p w14:paraId="46F096D7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/>
              </w:rPr>
              <w:t>5-2-9-1</w:t>
            </w:r>
            <w:r w:rsidRPr="000507BE">
              <w:rPr>
                <w:rFonts w:ascii="標楷體" w:eastAsia="標楷體" w:hAnsi="標楷體" w:hint="eastAsia"/>
              </w:rPr>
              <w:t>能利用電腦和其他科技產品，提升語文認知和應用能力。</w:t>
            </w:r>
          </w:p>
          <w:p w14:paraId="16D79977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【藝術與人文】</w:t>
            </w:r>
          </w:p>
          <w:p w14:paraId="599A9D46" w14:textId="68271829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1-2-1 探索各種媒體、技法與形式，瞭解不同創作要素的效果與差異，以方便進行藝術創作活動。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6C3FF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認識四格動漫簡報</w:t>
            </w:r>
          </w:p>
          <w:p w14:paraId="1B907939" w14:textId="5029E514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學會運用圖說文字表現劇情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969B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1EBE71C8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10873DAD" w14:textId="0B1FC559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D1A4" w14:textId="72CD6FF5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5879" w14:textId="35930596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CFE7" w14:textId="644A1A9D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7697DD07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197F" w14:textId="3B074B68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DC4D" w14:textId="643D0262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五、成語萬花筒─四格動漫（二）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550D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49789955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329F21E7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【國語】</w:t>
            </w:r>
          </w:p>
          <w:p w14:paraId="1DE47476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/>
              </w:rPr>
              <w:t>5-2-9-1</w:t>
            </w:r>
            <w:r w:rsidRPr="000507BE">
              <w:rPr>
                <w:rFonts w:ascii="標楷體" w:eastAsia="標楷體" w:hAnsi="標楷體" w:hint="eastAsia"/>
              </w:rPr>
              <w:t>能利用電腦和其他科技產品，提升語文認知和應用能力。</w:t>
            </w:r>
          </w:p>
          <w:p w14:paraId="605488A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【藝術與人文】</w:t>
            </w:r>
          </w:p>
          <w:p w14:paraId="48AB5488" w14:textId="260BCBA2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1-2-1 探索各種媒體、技法與形式，瞭解不同創作要素的效果與差異，以方便進行藝術創作活動。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D294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學會運用移動路徑製作動畫</w:t>
            </w:r>
          </w:p>
          <w:p w14:paraId="6FD6C816" w14:textId="018E519C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學會投影片動畫效果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F3DA6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734CC6D1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1DC6D64D" w14:textId="637444FF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8076F" w14:textId="4E4D0F00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27C1" w14:textId="2D119114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0FD2" w14:textId="15F76789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1E57BDDD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F5DE" w14:textId="271B888D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1A9F" w14:textId="025AD89C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六、視力保健小常識（一）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92A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65EB743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14D6B834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【健康與體育】</w:t>
            </w:r>
          </w:p>
          <w:p w14:paraId="0C656249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1-1-4養成良好的健康態度和習慣，並表現於生活中。</w:t>
            </w:r>
          </w:p>
          <w:p w14:paraId="6445F87C" w14:textId="28783142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7-2-1表現預防疾病的正向行為與活動，以增進身體的安適。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874C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認識互動式問答簡報</w:t>
            </w:r>
          </w:p>
          <w:p w14:paraId="63812BAD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學會插入動畫圖片</w:t>
            </w:r>
          </w:p>
          <w:p w14:paraId="6B5AAC1F" w14:textId="6D75671C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學會物件對齊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3DBD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0CB23BA7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108A23DD" w14:textId="2CA72DCA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9FD7" w14:textId="7D455CB8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CAAD" w14:textId="185E4E2D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4B4E" w14:textId="74E9D203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3C649177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9055E" w14:textId="792D52A0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B6F2" w14:textId="4EEB3DF2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六、視力保健小常識（二）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44BA0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6CC60360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037C7A4E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【健康與體育】</w:t>
            </w:r>
          </w:p>
          <w:p w14:paraId="596CC2B3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1-1-4養成良好的健康態度和習慣，並表現於生活中。</w:t>
            </w:r>
          </w:p>
          <w:p w14:paraId="45BA4CE9" w14:textId="3C7627FE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7-2-1表現預防疾病的正向行為與活動，以增進身體的安適。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6F2C" w14:textId="1BE90262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學會製作答案選項按鈕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EF61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539A121C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1226AD60" w14:textId="58B5AD04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ECCD" w14:textId="69030A5C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人權</w:t>
            </w:r>
            <w:r w:rsidRPr="00C65620">
              <w:rPr>
                <w:kern w:val="3"/>
                <w:sz w:val="24"/>
                <w:szCs w:val="24"/>
              </w:rPr>
              <w:t>1-2-1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環境</w:t>
            </w:r>
            <w:r w:rsidRPr="00C65620">
              <w:rPr>
                <w:kern w:val="3"/>
                <w:sz w:val="24"/>
                <w:szCs w:val="24"/>
              </w:rPr>
              <w:t>4-2-1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65C3" w14:textId="29DF1307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DC42" w14:textId="6DE9BF98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4469AB81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154E" w14:textId="24E53BB9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293A" w14:textId="422279FE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七、臺灣特有鳥類─專題介紹（一）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E136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3302A996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0830B896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4-2-1 能操作常用瀏覽器的基本功能。</w:t>
            </w:r>
          </w:p>
          <w:p w14:paraId="502604D8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/>
              </w:rPr>
              <w:t xml:space="preserve">5-2-1 </w:t>
            </w:r>
            <w:r w:rsidRPr="000507BE">
              <w:rPr>
                <w:rFonts w:ascii="標楷體" w:eastAsia="標楷體" w:hAnsi="標楷體" w:hint="eastAsia"/>
              </w:rPr>
              <w:t>能遵守網路使用規範。</w:t>
            </w:r>
          </w:p>
          <w:p w14:paraId="5D94AEB4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【環境教育】</w:t>
            </w:r>
          </w:p>
          <w:p w14:paraId="0D2C7263" w14:textId="2BFF203C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 xml:space="preserve">4-2-1 </w:t>
            </w:r>
            <w:r w:rsidRPr="000507BE">
              <w:rPr>
                <w:rFonts w:ascii="標楷體" w:eastAsia="標楷體" w:hAnsi="標楷體" w:hint="eastAsia"/>
              </w:rPr>
              <w:t>能操作基本科學技能與運用網路資訊蒐集環境資料。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46666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瞭解創用CC</w:t>
            </w:r>
          </w:p>
          <w:p w14:paraId="7D2CEB0C" w14:textId="735957A1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學會使用母片設計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A0A5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1E92991C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3F421635" w14:textId="79087F5D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C9FD" w14:textId="34B14DA7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人權</w:t>
            </w:r>
            <w:r w:rsidRPr="00C65620">
              <w:rPr>
                <w:kern w:val="3"/>
                <w:sz w:val="24"/>
                <w:szCs w:val="24"/>
              </w:rPr>
              <w:t>1-2-1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環境</w:t>
            </w:r>
            <w:r w:rsidRPr="00C65620">
              <w:rPr>
                <w:kern w:val="3"/>
                <w:sz w:val="24"/>
                <w:szCs w:val="24"/>
              </w:rPr>
              <w:t>4-2-1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EDD6" w14:textId="49579A5A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1F68" w14:textId="40C94922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3FFFB569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81ED" w14:textId="4FDF51D0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B3B" w14:textId="5F9AE946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七、臺灣特有鳥類─專題介紹（二）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0256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300A8A44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1F671132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4-2-1 能操作常用瀏覽器的基本功能。</w:t>
            </w:r>
          </w:p>
          <w:p w14:paraId="500B715F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/>
              </w:rPr>
              <w:t xml:space="preserve">5-2-1 </w:t>
            </w:r>
            <w:r w:rsidRPr="000507BE">
              <w:rPr>
                <w:rFonts w:ascii="標楷體" w:eastAsia="標楷體" w:hAnsi="標楷體" w:hint="eastAsia"/>
              </w:rPr>
              <w:t>能遵守網路使用規範。</w:t>
            </w:r>
          </w:p>
          <w:p w14:paraId="62092AEB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【環境教育】</w:t>
            </w:r>
          </w:p>
          <w:p w14:paraId="570DC345" w14:textId="14C0584F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lastRenderedPageBreak/>
              <w:t xml:space="preserve">4-2-1 </w:t>
            </w:r>
            <w:r w:rsidRPr="000507BE">
              <w:rPr>
                <w:rFonts w:ascii="標楷體" w:eastAsia="標楷體" w:hAnsi="標楷體" w:hint="eastAsia"/>
              </w:rPr>
              <w:t>能操作基本科學技能與運用網路資訊蒐集環境資料。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877F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lastRenderedPageBreak/>
              <w:t>學會使用維基百科搜尋整理資料</w:t>
            </w:r>
          </w:p>
          <w:p w14:paraId="460909EE" w14:textId="0C42E0D7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學會對齊與均分物件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9FCAC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0C4F34CB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63CEBD76" w14:textId="55A90F36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3515" w14:textId="10FCDE88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人權</w:t>
            </w:r>
            <w:r w:rsidRPr="00C65620">
              <w:rPr>
                <w:kern w:val="3"/>
                <w:sz w:val="24"/>
                <w:szCs w:val="24"/>
              </w:rPr>
              <w:t>1-2-1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環境</w:t>
            </w:r>
            <w:r w:rsidRPr="00C65620">
              <w:rPr>
                <w:kern w:val="3"/>
                <w:sz w:val="24"/>
                <w:szCs w:val="24"/>
              </w:rPr>
              <w:t>4-2-1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189A" w14:textId="0248CF18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211" w14:textId="3E3D6EDC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0EDF85B5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FFA8" w14:textId="30191EC3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4B495" w14:textId="2DFD8E9D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七、臺灣特有鳥類─專題介紹（三）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F17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1CC0CA5C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2B1FFAC6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4-2-1 能操作常用瀏覽器的基本功能。</w:t>
            </w:r>
          </w:p>
          <w:p w14:paraId="04E43F1F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/>
              </w:rPr>
              <w:t xml:space="preserve">5-2-1 </w:t>
            </w:r>
            <w:r w:rsidRPr="000507BE">
              <w:rPr>
                <w:rFonts w:ascii="標楷體" w:eastAsia="標楷體" w:hAnsi="標楷體" w:hint="eastAsia"/>
              </w:rPr>
              <w:t>能遵守網路使用規範。</w:t>
            </w:r>
          </w:p>
          <w:p w14:paraId="43563CC9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【環境教育】</w:t>
            </w:r>
          </w:p>
          <w:p w14:paraId="7A70AF30" w14:textId="5E66D185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 xml:space="preserve">4-2-1 </w:t>
            </w:r>
            <w:r w:rsidRPr="000507BE">
              <w:rPr>
                <w:rFonts w:ascii="標楷體" w:eastAsia="標楷體" w:hAnsi="標楷體" w:hint="eastAsia"/>
              </w:rPr>
              <w:t>能操作基本科學技能與運用網路資訊蒐集環境資料。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C7BD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學會美化照片形狀</w:t>
            </w:r>
          </w:p>
          <w:p w14:paraId="4C7B7121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學會匯出PDF檔案</w:t>
            </w:r>
          </w:p>
          <w:p w14:paraId="4FFDB654" w14:textId="36AFE62A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學會引用創用CC標示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858E2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43E6B077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534891F3" w14:textId="040CA152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40486" w14:textId="4FF1B93C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環境</w:t>
            </w:r>
            <w:r w:rsidRPr="00C65620">
              <w:rPr>
                <w:kern w:val="3"/>
                <w:sz w:val="24"/>
                <w:szCs w:val="24"/>
              </w:rPr>
              <w:t>1-2-3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5C12" w14:textId="191EA2F1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251C" w14:textId="475DB8D0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6E849E42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BEC8" w14:textId="70B82E14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C696" w14:textId="7A1DD206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八、全球暖化大作戰─救救北極熊（一）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38FF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140A828E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723F34FC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【環境教育】</w:t>
            </w:r>
          </w:p>
          <w:p w14:paraId="766150B7" w14:textId="7DE0989C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 xml:space="preserve">1-2-3 </w:t>
            </w:r>
            <w:r w:rsidRPr="000507BE">
              <w:rPr>
                <w:rFonts w:ascii="標楷體" w:eastAsia="標楷體" w:hAnsi="標楷體" w:hint="eastAsia"/>
              </w:rPr>
              <w:t>察覺生活周遭人文歷史與生態環境的變遷。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6FCC" w14:textId="2C4B9C9F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學會使用Word與PowerPoint結合製作專題報告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CD7E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1F6C4699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7167AD90" w14:textId="17DD1DBF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5FF4" w14:textId="075C049F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環境</w:t>
            </w:r>
            <w:r w:rsidRPr="00C65620">
              <w:rPr>
                <w:kern w:val="3"/>
                <w:sz w:val="24"/>
                <w:szCs w:val="24"/>
              </w:rPr>
              <w:t>1-2-3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EA2F" w14:textId="3634EF29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DF0B" w14:textId="27C7D88E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420C132D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DB25" w14:textId="64488FE5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292D" w14:textId="4CADCCF3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八、全球暖化大作戰─救救北極熊（二）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6F1A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065F16B5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08F6E491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【環境教育】</w:t>
            </w:r>
          </w:p>
          <w:p w14:paraId="715BA499" w14:textId="02AB34BE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 xml:space="preserve">1-2-3 </w:t>
            </w:r>
            <w:r w:rsidRPr="000507BE">
              <w:rPr>
                <w:rFonts w:ascii="標楷體" w:eastAsia="標楷體" w:hAnsi="標楷體" w:hint="eastAsia"/>
              </w:rPr>
              <w:t>察覺生活周遭人文歷史與生態環境的變遷。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31AFC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學會插入圖表</w:t>
            </w:r>
          </w:p>
          <w:p w14:paraId="63C66815" w14:textId="60FF3E11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學會製作表格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0811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17BE3E95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4D93DA0D" w14:textId="78739BC3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F831" w14:textId="702A08B9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環境</w:t>
            </w:r>
            <w:r w:rsidRPr="00C65620">
              <w:rPr>
                <w:kern w:val="3"/>
                <w:sz w:val="24"/>
                <w:szCs w:val="24"/>
              </w:rPr>
              <w:t>1-2-3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56FA" w14:textId="7583D868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933C" w14:textId="5E11FB8D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tr w:rsidR="00C65620" w:rsidRPr="00C2223E" w14:paraId="071BFB49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F071" w14:textId="5783C44F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bookmarkStart w:id="0" w:name="_GoBack" w:colFirst="6" w:colLast="6"/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AFCC9" w14:textId="0D3018EE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八、全球暖化大作戰─救救北極熊（三）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08AE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【資訊教育】</w:t>
            </w:r>
          </w:p>
          <w:p w14:paraId="6C0EA0BF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 w:hint="eastAsia"/>
              </w:rPr>
            </w:pPr>
            <w:r w:rsidRPr="000507BE">
              <w:rPr>
                <w:rFonts w:ascii="標楷體" w:eastAsia="標楷體" w:hAnsi="標楷體" w:hint="eastAsia"/>
              </w:rPr>
              <w:t>3-3-2能利用簡報軟體編輯並播放簡報。</w:t>
            </w:r>
          </w:p>
          <w:p w14:paraId="0839BFAB" w14:textId="77777777" w:rsidR="00C65620" w:rsidRPr="000507B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【環境教育】</w:t>
            </w:r>
          </w:p>
          <w:p w14:paraId="27B08DC7" w14:textId="2A7AB566" w:rsidR="00C65620" w:rsidRPr="00C2223E" w:rsidRDefault="00C65620" w:rsidP="00C6562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/>
              </w:rPr>
              <w:t xml:space="preserve">1-2-3 </w:t>
            </w:r>
            <w:r w:rsidRPr="000507BE">
              <w:rPr>
                <w:rFonts w:ascii="標楷體" w:eastAsia="標楷體" w:hAnsi="標楷體" w:hint="eastAsia"/>
              </w:rPr>
              <w:t>察覺生活周遭人文歷史與生態環境的變遷。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DF53" w14:textId="77777777" w:rsidR="00C65620" w:rsidRPr="000507B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學會製作表格</w:t>
            </w:r>
          </w:p>
          <w:p w14:paraId="3B3BCE34" w14:textId="1DBD41C1" w:rsidR="00C65620" w:rsidRPr="00C2223E" w:rsidRDefault="00C65620" w:rsidP="00C65620">
            <w:pPr>
              <w:widowControl w:val="0"/>
              <w:numPr>
                <w:ilvl w:val="0"/>
                <w:numId w:val="17"/>
              </w:numPr>
              <w:tabs>
                <w:tab w:val="clear" w:pos="480"/>
              </w:tabs>
              <w:autoSpaceDN/>
              <w:snapToGrid w:val="0"/>
              <w:ind w:leftChars="35" w:left="336" w:hangingChars="105" w:hanging="252"/>
              <w:jc w:val="both"/>
              <w:textAlignment w:val="auto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認識快捷鍵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A9BB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1)口頭問答</w:t>
            </w:r>
          </w:p>
          <w:p w14:paraId="32E521B5" w14:textId="77777777" w:rsidR="00C65620" w:rsidRPr="000507BE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 w:rsidRPr="000507BE">
              <w:rPr>
                <w:rFonts w:hint="eastAsia"/>
                <w:kern w:val="3"/>
                <w:sz w:val="24"/>
                <w:szCs w:val="24"/>
              </w:rPr>
              <w:t>2)操作評量</w:t>
            </w:r>
          </w:p>
          <w:p w14:paraId="0062829A" w14:textId="1B4AEE21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 w:rsidRPr="000507BE">
              <w:rPr>
                <w:rFonts w:ascii="標楷體" w:eastAsia="標楷體" w:hAnsi="標楷體" w:hint="eastAsia"/>
              </w:rPr>
              <w:t>3)學習評量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FC06" w14:textId="179D8D8E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3-2-1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生涯</w:t>
            </w:r>
            <w:r w:rsidRPr="00C65620">
              <w:rPr>
                <w:kern w:val="3"/>
                <w:sz w:val="24"/>
                <w:szCs w:val="24"/>
              </w:rPr>
              <w:t>3-2-2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1-2-3</w:t>
            </w:r>
            <w:r w:rsidRPr="00C65620">
              <w:rPr>
                <w:kern w:val="3"/>
                <w:sz w:val="24"/>
                <w:szCs w:val="24"/>
              </w:rPr>
              <w:br/>
            </w:r>
            <w:r w:rsidRPr="00C65620">
              <w:rPr>
                <w:rFonts w:hint="eastAsia"/>
                <w:kern w:val="3"/>
                <w:sz w:val="24"/>
                <w:szCs w:val="24"/>
              </w:rPr>
              <w:t>性平</w:t>
            </w:r>
            <w:r w:rsidRPr="00C65620">
              <w:rPr>
                <w:kern w:val="3"/>
                <w:sz w:val="24"/>
                <w:szCs w:val="24"/>
              </w:rPr>
              <w:t>3-2-1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6738" w14:textId="27FC83B0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■</w:t>
            </w:r>
            <w:r w:rsidRPr="00E94773">
              <w:rPr>
                <w:rFonts w:hint="eastAsia"/>
                <w:kern w:val="3"/>
                <w:sz w:val="24"/>
                <w:szCs w:val="24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ACEF" w14:textId="1D54C2C4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  <w:r>
              <w:rPr>
                <w:rFonts w:hint="eastAsia"/>
                <w:kern w:val="3"/>
                <w:sz w:val="24"/>
                <w:szCs w:val="24"/>
              </w:rPr>
              <w:t>將作業上傳至google classroom</w:t>
            </w:r>
          </w:p>
        </w:tc>
      </w:tr>
      <w:bookmarkEnd w:id="0"/>
      <w:tr w:rsidR="00C65620" w:rsidRPr="00C2223E" w14:paraId="7ADFB0C9" w14:textId="77777777" w:rsidTr="00E94773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D608" w14:textId="728E03C1" w:rsidR="00C65620" w:rsidRPr="00B13A4C" w:rsidRDefault="00C65620" w:rsidP="00C65620">
            <w:pPr>
              <w:jc w:val="center"/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D40A" w14:textId="46170E94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學生作品發表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4307" w14:textId="77777777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90A49" w14:textId="77777777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427A" w14:textId="77777777" w:rsidR="00C65620" w:rsidRPr="00C2223E" w:rsidRDefault="00C65620" w:rsidP="00C656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1664" w14:textId="77777777" w:rsidR="00C65620" w:rsidRPr="00E94773" w:rsidRDefault="00C65620" w:rsidP="00C65620">
            <w:pPr>
              <w:pStyle w:val="af7"/>
              <w:snapToGrid w:val="0"/>
              <w:jc w:val="left"/>
              <w:rPr>
                <w:kern w:val="3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CC87" w14:textId="77777777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147C" w14:textId="77777777" w:rsidR="00C65620" w:rsidRPr="00E94773" w:rsidRDefault="00C65620" w:rsidP="00C65620">
            <w:pPr>
              <w:pStyle w:val="af7"/>
              <w:snapToGrid w:val="0"/>
              <w:rPr>
                <w:kern w:val="3"/>
                <w:sz w:val="24"/>
                <w:szCs w:val="24"/>
              </w:rPr>
            </w:pPr>
          </w:p>
        </w:tc>
      </w:tr>
    </w:tbl>
    <w:p w14:paraId="4925F393" w14:textId="77777777" w:rsidR="00A028EA" w:rsidRPr="00C2223E" w:rsidRDefault="00A028EA" w:rsidP="00A028EA">
      <w:pPr>
        <w:rPr>
          <w:rFonts w:ascii="標楷體" w:eastAsia="標楷體" w:hAnsi="標楷體"/>
        </w:rPr>
      </w:pPr>
    </w:p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A71B1" w14:textId="77777777" w:rsidR="00C115F7" w:rsidRDefault="00C115F7">
      <w:r>
        <w:separator/>
      </w:r>
    </w:p>
  </w:endnote>
  <w:endnote w:type="continuationSeparator" w:id="0">
    <w:p w14:paraId="693AC47F" w14:textId="77777777" w:rsidR="00C115F7" w:rsidRDefault="00C1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245FB" w14:textId="77777777" w:rsidR="00C115F7" w:rsidRDefault="00C115F7">
      <w:r>
        <w:rPr>
          <w:color w:val="000000"/>
        </w:rPr>
        <w:separator/>
      </w:r>
    </w:p>
  </w:footnote>
  <w:footnote w:type="continuationSeparator" w:id="0">
    <w:p w14:paraId="0B096126" w14:textId="77777777" w:rsidR="00C115F7" w:rsidRDefault="00C1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2A318A0"/>
    <w:multiLevelType w:val="hybridMultilevel"/>
    <w:tmpl w:val="E19E07F2"/>
    <w:lvl w:ilvl="0" w:tplc="4058E08C">
      <w:start w:val="1"/>
      <w:numFmt w:val="bullet"/>
      <w:lvlText w:val=""/>
      <w:lvlJc w:val="left"/>
      <w:pPr>
        <w:tabs>
          <w:tab w:val="num" w:pos="480"/>
        </w:tabs>
        <w:ind w:left="198" w:hanging="198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7"/>
  </w:num>
  <w:num w:numId="8">
    <w:abstractNumId w:val="15"/>
  </w:num>
  <w:num w:numId="9">
    <w:abstractNumId w:val="5"/>
  </w:num>
  <w:num w:numId="10">
    <w:abstractNumId w:val="13"/>
  </w:num>
  <w:num w:numId="11">
    <w:abstractNumId w:val="14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07BE"/>
    <w:rsid w:val="0005243E"/>
    <w:rsid w:val="00055542"/>
    <w:rsid w:val="00055D5C"/>
    <w:rsid w:val="00057867"/>
    <w:rsid w:val="00061821"/>
    <w:rsid w:val="00061D94"/>
    <w:rsid w:val="00065EFF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22C5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2F79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777B6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5B5A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D6B50"/>
    <w:rsid w:val="007E5E46"/>
    <w:rsid w:val="007E7252"/>
    <w:rsid w:val="007F5B6B"/>
    <w:rsid w:val="00800303"/>
    <w:rsid w:val="00814060"/>
    <w:rsid w:val="00817832"/>
    <w:rsid w:val="00825DAD"/>
    <w:rsid w:val="00830048"/>
    <w:rsid w:val="008353D8"/>
    <w:rsid w:val="0083588B"/>
    <w:rsid w:val="00843CA7"/>
    <w:rsid w:val="00852F4C"/>
    <w:rsid w:val="00856735"/>
    <w:rsid w:val="00863ED3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0634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15F7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5620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4773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af7">
    <w:name w:val="表格１凸排"/>
    <w:basedOn w:val="a"/>
    <w:rsid w:val="002C22C5"/>
    <w:pPr>
      <w:widowControl w:val="0"/>
      <w:tabs>
        <w:tab w:val="num" w:pos="660"/>
      </w:tabs>
      <w:autoSpaceDN/>
      <w:spacing w:line="300" w:lineRule="exact"/>
      <w:jc w:val="both"/>
      <w:textAlignment w:val="auto"/>
    </w:pPr>
    <w:rPr>
      <w:rFonts w:ascii="標楷體" w:eastAsia="標楷體" w:hAnsi="標楷體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8C73-03B8-4367-891F-4589C13C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9</cp:revision>
  <cp:lastPrinted>2021-10-04T02:40:00Z</cp:lastPrinted>
  <dcterms:created xsi:type="dcterms:W3CDTF">2022-04-20T07:13:00Z</dcterms:created>
  <dcterms:modified xsi:type="dcterms:W3CDTF">2022-06-15T02:03:00Z</dcterms:modified>
</cp:coreProperties>
</file>