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57A1C" w14:textId="5D44E83B" w:rsidR="00A028EA" w:rsidRPr="00C2223E" w:rsidRDefault="00A028EA" w:rsidP="00A028EA">
      <w:pPr>
        <w:spacing w:after="180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-2</w:t>
      </w:r>
    </w:p>
    <w:p w14:paraId="1320B00E" w14:textId="1C6403F2" w:rsidR="00204A6B" w:rsidRDefault="00204A6B" w:rsidP="00204A6B">
      <w:pPr>
        <w:spacing w:after="180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五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2 </w:t>
      </w:r>
      <w:r>
        <w:rPr>
          <w:rFonts w:ascii="標楷體" w:eastAsia="標楷體" w:hAnsi="標楷體" w:hint="eastAsia"/>
          <w:b/>
          <w:sz w:val="28"/>
          <w:szCs w:val="28"/>
        </w:rPr>
        <w:t>學期【健康與體育領域】課程計畫</w:t>
      </w:r>
    </w:p>
    <w:tbl>
      <w:tblPr>
        <w:tblW w:w="1530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8"/>
        <w:gridCol w:w="2022"/>
        <w:gridCol w:w="1984"/>
        <w:gridCol w:w="2381"/>
        <w:gridCol w:w="2521"/>
        <w:gridCol w:w="2380"/>
        <w:gridCol w:w="1403"/>
        <w:gridCol w:w="1575"/>
      </w:tblGrid>
      <w:tr w:rsidR="005A1773" w:rsidRPr="00C2223E" w14:paraId="2F0ED6A0" w14:textId="77777777" w:rsidTr="000D3BDB">
        <w:trPr>
          <w:trHeight w:val="1121"/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81D6E" w14:textId="77777777" w:rsidR="005A1773" w:rsidRPr="00CB523B" w:rsidRDefault="005A1773" w:rsidP="000D3BD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週次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E059D" w14:textId="77777777" w:rsidR="005A1773" w:rsidRPr="00CB523B" w:rsidRDefault="005A1773" w:rsidP="000D3BD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單元/主題名稱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A2D27" w14:textId="77777777" w:rsidR="005A1773" w:rsidRPr="00CB523B" w:rsidRDefault="005A1773" w:rsidP="000D3BD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 w:hint="eastAsia"/>
                <w:b/>
              </w:rPr>
              <w:t>能力指標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31832" w14:textId="77777777" w:rsidR="005A1773" w:rsidRPr="00CB523B" w:rsidRDefault="005A1773" w:rsidP="000D3BD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學習</w:t>
            </w:r>
            <w:r w:rsidRPr="00CB523B">
              <w:rPr>
                <w:rFonts w:ascii="標楷體" w:eastAsia="標楷體" w:hAnsi="標楷體" w:hint="eastAsia"/>
                <w:b/>
              </w:rPr>
              <w:t>目標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406A3" w14:textId="77777777" w:rsidR="005A1773" w:rsidRPr="00CB523B" w:rsidRDefault="005A1773" w:rsidP="000D3BD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評量方式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F7834" w14:textId="77777777" w:rsidR="005A1773" w:rsidRPr="00CB523B" w:rsidRDefault="005A1773" w:rsidP="000D3BD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議題融入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32654" w14:textId="77777777" w:rsidR="005A1773" w:rsidRPr="00CB523B" w:rsidRDefault="005A1773" w:rsidP="000D3BD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22A46" w14:textId="77777777" w:rsidR="005A1773" w:rsidRPr="00C2223E" w:rsidRDefault="005A1773" w:rsidP="000D3BDB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線上教學規劃</w:t>
            </w:r>
          </w:p>
          <w:p w14:paraId="4F5C9D64" w14:textId="77777777" w:rsidR="005A1773" w:rsidRDefault="005A1773" w:rsidP="000D3BD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5A1773" w:rsidRPr="00C2223E" w14:paraId="0A2CF087" w14:textId="77777777" w:rsidTr="005A1773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C9509" w14:textId="77777777" w:rsidR="005A1773" w:rsidRPr="00B13A4C" w:rsidRDefault="005A1773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83047" w14:textId="77777777" w:rsidR="005A1773" w:rsidRPr="005A1773" w:rsidRDefault="005A1773" w:rsidP="005A1773">
            <w:pPr>
              <w:spacing w:line="240" w:lineRule="exact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壹、健康防護站</w:t>
            </w:r>
          </w:p>
          <w:p w14:paraId="7FFE5D19" w14:textId="5E60F400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一.</w:t>
            </w:r>
            <w:r w:rsidRPr="005A1773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消費停看聽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D8688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2-2-4運用食品及營養標示的訊息，選擇符合營</w:t>
            </w:r>
            <w:bookmarkStart w:id="0" w:name="_GoBack"/>
            <w:bookmarkEnd w:id="0"/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養、安全、經濟的食物。</w:t>
            </w:r>
          </w:p>
          <w:p w14:paraId="07668216" w14:textId="129EE3C7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2-2-5明瞭食物的保存及處理方式會影響食物的營養價值、安全性、外觀及口味。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510FF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1.能明瞭食品包裝上的營養標示內容。</w:t>
            </w:r>
          </w:p>
          <w:p w14:paraId="15BA0053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2.能選擇符合個人營養需求的食物。</w:t>
            </w:r>
          </w:p>
          <w:p w14:paraId="1BAB2308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3.能明瞭食品正確的保存方式。</w:t>
            </w:r>
          </w:p>
          <w:p w14:paraId="0299393F" w14:textId="0F6BAA33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4.能選購保存方式正確的食物。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912C0" w14:textId="306D1429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觀察檢核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B341F" w14:textId="77777777" w:rsidR="005A1773" w:rsidRPr="005A1773" w:rsidRDefault="005A1773" w:rsidP="005A17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家政教育】</w:t>
            </w:r>
          </w:p>
          <w:p w14:paraId="39FB7130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1-3-4</w:t>
            </w:r>
          </w:p>
          <w:p w14:paraId="7E3215CD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1-3-5</w:t>
            </w:r>
          </w:p>
          <w:p w14:paraId="627B51BB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人權教育</w:t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67509AF2" w14:textId="2FFB614E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1946" w14:textId="77777777" w:rsidR="005A1773" w:rsidRPr="00B13A4C" w:rsidRDefault="005A1773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405C" w14:textId="77777777" w:rsidR="005A1773" w:rsidRPr="00B13A4C" w:rsidRDefault="005A1773" w:rsidP="000D3BDB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5A1773" w:rsidRPr="00C2223E" w14:paraId="48DA7EEC" w14:textId="77777777" w:rsidTr="005A1773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41C1E" w14:textId="77777777" w:rsidR="005A1773" w:rsidRPr="00B13A4C" w:rsidRDefault="005A1773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0B62A" w14:textId="77777777" w:rsidR="005A1773" w:rsidRPr="005A1773" w:rsidRDefault="005A1773" w:rsidP="005A1773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壹、健康防護站</w:t>
            </w:r>
          </w:p>
          <w:p w14:paraId="1387AA21" w14:textId="36E95861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/>
                <w:color w:val="000000"/>
                <w:sz w:val="20"/>
                <w:szCs w:val="20"/>
              </w:rPr>
              <w:t>一.</w:t>
            </w: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消費停看聽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C2589" w14:textId="30F04307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2-2-5明瞭食物的保存及處理方式會影響食物的營養價值、安全性、外觀及口味。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82974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1.能認識並說出食物的加工方式。</w:t>
            </w:r>
          </w:p>
          <w:p w14:paraId="476B0CAD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2.能說明食物加工方式的重要性。</w:t>
            </w:r>
          </w:p>
          <w:p w14:paraId="5958BD07" w14:textId="70D211E6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3.能選購正確保存方式的食品。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E3A60" w14:textId="4605A894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觀察檢核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111B3" w14:textId="77777777" w:rsidR="005A1773" w:rsidRPr="005A1773" w:rsidRDefault="005A1773" w:rsidP="005A17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家政教育】</w:t>
            </w:r>
          </w:p>
          <w:p w14:paraId="29B0FB5C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1-3-4</w:t>
            </w:r>
          </w:p>
          <w:p w14:paraId="05A7D184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1-3-5</w:t>
            </w:r>
          </w:p>
          <w:p w14:paraId="121D674F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人權教育</w:t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6F950E59" w14:textId="0D10F793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52C2" w14:textId="77777777" w:rsidR="005A1773" w:rsidRPr="00B13A4C" w:rsidRDefault="005A1773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C200" w14:textId="77777777" w:rsidR="005A1773" w:rsidRPr="00B13A4C" w:rsidRDefault="005A1773" w:rsidP="000D3BDB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5A1773" w:rsidRPr="00C2223E" w14:paraId="547855F4" w14:textId="77777777" w:rsidTr="005A1773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40692" w14:textId="77777777" w:rsidR="005A1773" w:rsidRPr="00B13A4C" w:rsidRDefault="005A1773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68CE1" w14:textId="77777777" w:rsidR="005A1773" w:rsidRPr="005A1773" w:rsidRDefault="005A1773" w:rsidP="005A1773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壹、健康防護站</w:t>
            </w:r>
          </w:p>
          <w:p w14:paraId="471ACF2C" w14:textId="338782B5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二.寶貝奶奶的健康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E33F7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7-2-1表現預防疾病的正向行為與活動，以增進身體的安適。</w:t>
            </w:r>
          </w:p>
          <w:p w14:paraId="660C7F3E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7-2-2討論社會文化因素對健康與運動的服務及產品選擇之影響。</w:t>
            </w:r>
          </w:p>
          <w:p w14:paraId="5E68B011" w14:textId="087A58C0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7-2-3認識消費者在健康相關事物上的權利與義務。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B6E74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1.能了解健康檢查的意義，以維護個人健康。</w:t>
            </w:r>
          </w:p>
          <w:p w14:paraId="43B93487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2.能了解糖尿病形成的原因。</w:t>
            </w:r>
          </w:p>
          <w:p w14:paraId="3320F776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3.能遵從醫師的建議，維護個人的健康行為。</w:t>
            </w:r>
          </w:p>
          <w:p w14:paraId="12C22A3C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4.知道全民健保的目的，懂得善用及珍惜醫療資源。</w:t>
            </w:r>
          </w:p>
          <w:p w14:paraId="3DDAF466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5.生病時，能表現出正確的診療行為。</w:t>
            </w:r>
          </w:p>
          <w:p w14:paraId="13DEB42A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6.了解健保醫療實施分級制度的意義。</w:t>
            </w:r>
          </w:p>
          <w:p w14:paraId="61B27131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7.能建立正確的診療觀</w:t>
            </w: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念與態度，善用及珍惜醫療資源。</w:t>
            </w:r>
          </w:p>
          <w:p w14:paraId="15AD5F03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8.培養判斷與辨識的能力，在消費時表現出合宜的消費行為。</w:t>
            </w:r>
          </w:p>
          <w:p w14:paraId="71375CC1" w14:textId="3722B362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9.知道如何選購安全合格的藥品。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3762E" w14:textId="49488068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觀察檢核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2EC65" w14:textId="77777777" w:rsidR="005A1773" w:rsidRPr="005A1773" w:rsidRDefault="005A1773" w:rsidP="005A17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家政教育】</w:t>
            </w:r>
          </w:p>
          <w:p w14:paraId="3CE3DDFF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4-3-1</w:t>
            </w:r>
          </w:p>
          <w:p w14:paraId="0CC84A7E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4-3-2</w:t>
            </w:r>
          </w:p>
          <w:p w14:paraId="7ADE88DB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人權教育</w:t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47291A2F" w14:textId="46352588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49A7" w14:textId="77777777" w:rsidR="005A1773" w:rsidRPr="00B13A4C" w:rsidRDefault="005A1773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5793" w14:textId="77777777" w:rsidR="005A1773" w:rsidRPr="00B13A4C" w:rsidRDefault="005A1773" w:rsidP="000D3BDB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5A1773" w:rsidRPr="00C2223E" w14:paraId="4F0ABAAC" w14:textId="77777777" w:rsidTr="005A1773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64A49" w14:textId="77777777" w:rsidR="005A1773" w:rsidRPr="00B13A4C" w:rsidRDefault="005A1773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DA280" w14:textId="77777777" w:rsidR="005A1773" w:rsidRPr="005A1773" w:rsidRDefault="005A1773" w:rsidP="005A1773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壹、健康防護站</w:t>
            </w:r>
          </w:p>
          <w:p w14:paraId="65DC8CE3" w14:textId="5A800F5F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cs="Courier New" w:hint="eastAsia"/>
                <w:color w:val="000000"/>
                <w:sz w:val="20"/>
                <w:szCs w:val="20"/>
              </w:rPr>
              <w:t>三.無毒家園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40FD1" w14:textId="7DDA878D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5-2-4認識菸、酒、檳榔、藥物與成癮藥物對個人及他人的影響，並能拒絕其危害。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F1679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1.能認識成藥、指示藥、處方藥的藥物分級。</w:t>
            </w:r>
          </w:p>
          <w:p w14:paraId="635DE94F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2.能正確使用成藥、指示藥及處方藥。</w:t>
            </w:r>
          </w:p>
          <w:p w14:paraId="24CC753C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3.能了解吸菸與吸二手菸對人體的危害。</w:t>
            </w:r>
          </w:p>
          <w:p w14:paraId="696F9A31" w14:textId="52BA4A19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4.能熟練拒絕菸害的技巧及爭取無菸生活空間的方法。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AFFF8" w14:textId="4FB98FFA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觀察檢核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53D11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人權教育</w:t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0B343C07" w14:textId="3B948773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2-3-1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8CD7" w14:textId="77777777" w:rsidR="005A1773" w:rsidRPr="00B13A4C" w:rsidRDefault="005A1773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0C11" w14:textId="77777777" w:rsidR="005A1773" w:rsidRPr="00B13A4C" w:rsidRDefault="005A1773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5A1773" w:rsidRPr="00C2223E" w14:paraId="05421FC9" w14:textId="77777777" w:rsidTr="005A1773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831CC" w14:textId="77777777" w:rsidR="005A1773" w:rsidRPr="00B13A4C" w:rsidRDefault="005A1773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D0B30" w14:textId="77777777" w:rsidR="005A1773" w:rsidRPr="005A1773" w:rsidRDefault="005A1773" w:rsidP="005A1773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壹、健康防護站</w:t>
            </w:r>
          </w:p>
          <w:p w14:paraId="748B4CBA" w14:textId="11430410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cs="Courier New" w:hint="eastAsia"/>
                <w:color w:val="000000"/>
                <w:sz w:val="20"/>
                <w:szCs w:val="20"/>
              </w:rPr>
              <w:t>三.無毒家園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9C1AE" w14:textId="52FF8233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5-2-4認識菸、酒、檳榔、藥物與成癮藥物對個人及他人的影響，並能拒絕其危害。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2B4B2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1.能認識常見成癮物質的種類。</w:t>
            </w:r>
          </w:p>
          <w:p w14:paraId="474AE628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2.能了解使用毒品對個人、家庭及社會的影響。</w:t>
            </w:r>
          </w:p>
          <w:p w14:paraId="1F6C700A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3.能了解預防接觸毒品的方法。</w:t>
            </w:r>
          </w:p>
          <w:p w14:paraId="6097DF7D" w14:textId="1E12EB81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4.能具備拒絕毒品的概念，並影響周遭的人。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067AE" w14:textId="56E16C5C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觀察檢核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6DD9D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人權教育</w:t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61754560" w14:textId="1F70A1DC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2-3-1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5D5F" w14:textId="77777777" w:rsidR="005A1773" w:rsidRPr="00B13A4C" w:rsidRDefault="005A1773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FC20" w14:textId="77777777" w:rsidR="005A1773" w:rsidRPr="00B13A4C" w:rsidRDefault="005A1773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5A1773" w:rsidRPr="00C2223E" w14:paraId="33E96818" w14:textId="77777777" w:rsidTr="005A1773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A126C" w14:textId="77777777" w:rsidR="005A1773" w:rsidRPr="00B13A4C" w:rsidRDefault="005A1773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E35E3" w14:textId="77777777" w:rsidR="005A1773" w:rsidRPr="005A1773" w:rsidRDefault="005A1773" w:rsidP="005A1773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貳、青春組曲</w:t>
            </w:r>
          </w:p>
          <w:p w14:paraId="6731A01C" w14:textId="39660B73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四.飛躍的青春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20748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1-2-4探討各年齡層的生理變化，並有能力處理個體成長過程中的重要轉變。</w:t>
            </w:r>
          </w:p>
          <w:p w14:paraId="19B94EBD" w14:textId="066E1A18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1-2-5檢視兩性固有的印象及其對兩性發展的影響。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BC264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1.能知道青春期的到來，並認識兩性第二性徵的發育。</w:t>
            </w:r>
          </w:p>
          <w:p w14:paraId="178D4E99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2.能面對並處理經痛時的處理方式。</w:t>
            </w:r>
          </w:p>
          <w:p w14:paraId="230CF603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3.能妥善處理青春期的感情問題，維持良好的人際關係。</w:t>
            </w:r>
          </w:p>
          <w:p w14:paraId="43468DEF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4.能掌握與人相處的原則，彼此尊重、態度合宜。</w:t>
            </w:r>
          </w:p>
          <w:p w14:paraId="04BFD030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5.能思考人們身體外觀的改造，對個人身體意象與健康的影響。</w:t>
            </w:r>
          </w:p>
          <w:p w14:paraId="4DA2640E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6.能悅納並欣賞自己的外表，肯定自我，成為充滿自信的人。</w:t>
            </w:r>
          </w:p>
          <w:p w14:paraId="69E543C7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7.能培養良好性格特質，發揮專長。</w:t>
            </w:r>
          </w:p>
          <w:p w14:paraId="750E5F81" w14:textId="1B660934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8.能多方面學習，以肯定自己的價值。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10868" w14:textId="347BD68D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觀察檢核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29DB7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性別平等教育</w:t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49C93BB0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/>
                <w:color w:val="000000"/>
                <w:sz w:val="20"/>
                <w:szCs w:val="20"/>
              </w:rPr>
              <w:t>1-3-1</w:t>
            </w:r>
          </w:p>
          <w:p w14:paraId="4803B058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2-3-2</w:t>
            </w:r>
          </w:p>
          <w:p w14:paraId="5090FEE7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家政教育</w:t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658FC313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2-3-2</w:t>
            </w:r>
          </w:p>
          <w:p w14:paraId="573BA3F7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2-3-3</w:t>
            </w:r>
          </w:p>
          <w:p w14:paraId="260E226F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人權教育</w:t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074BBECA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1-3-1</w:t>
            </w:r>
          </w:p>
          <w:p w14:paraId="7FE30347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生涯發展教育</w:t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0AEEDDCF" w14:textId="4301A7F7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/>
                <w:color w:val="000000"/>
                <w:sz w:val="20"/>
                <w:szCs w:val="20"/>
              </w:rPr>
              <w:t>1-2-1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16A9" w14:textId="77777777" w:rsidR="005A1773" w:rsidRPr="00B13A4C" w:rsidRDefault="005A1773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F74F" w14:textId="77777777" w:rsidR="005A1773" w:rsidRPr="00B13A4C" w:rsidRDefault="005A1773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5A1773" w:rsidRPr="00C2223E" w14:paraId="2EDED9BC" w14:textId="77777777" w:rsidTr="005A1773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B24C2" w14:textId="77777777" w:rsidR="005A1773" w:rsidRPr="00B13A4C" w:rsidRDefault="005A1773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57B3C" w14:textId="77777777" w:rsidR="005A1773" w:rsidRPr="005A1773" w:rsidRDefault="005A1773" w:rsidP="005A1773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貳、青春組曲</w:t>
            </w:r>
          </w:p>
          <w:p w14:paraId="09CDD742" w14:textId="4EA571BB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五.家和萬事興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F6B62" w14:textId="3C08F0F8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6-2-2了解家庭在增進個人發展與人際關係上的重要性。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1325C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1.增進學童對家庭休閒活動的認識。</w:t>
            </w:r>
          </w:p>
          <w:p w14:paraId="34C5CC37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2.分享適合家人共同參與的休閒活動。</w:t>
            </w:r>
          </w:p>
          <w:p w14:paraId="233816D3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3.介紹、推銷並票選最受歡迎的家庭休閒活動。</w:t>
            </w:r>
          </w:p>
          <w:p w14:paraId="39D06303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4.藉由參與家庭休閒活動來拓展家庭成員的生活經驗。</w:t>
            </w:r>
          </w:p>
          <w:p w14:paraId="0A733313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5.透過肢體雕塑活動，呈現抽象情緒想像。</w:t>
            </w:r>
          </w:p>
          <w:p w14:paraId="007B103C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6.藉由「群體雕塑」展現「家庭溝通」的認知。</w:t>
            </w:r>
          </w:p>
          <w:p w14:paraId="0C2A8758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7.以對白和省思，培養思考及解決問題的能力。</w:t>
            </w:r>
          </w:p>
          <w:p w14:paraId="569701A0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8.利用溝通停看聽，思考在溝通時的語句與語氣。</w:t>
            </w:r>
          </w:p>
          <w:p w14:paraId="7A26477A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9.知道在家庭產生變異時，自己會歷經四個情緒階段。</w:t>
            </w:r>
          </w:p>
          <w:p w14:paraId="29910E81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10.知道轉念接受家庭變異事實並體諒父母，能較早恢復正常活動和人</w:t>
            </w: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際關係。</w:t>
            </w:r>
          </w:p>
          <w:p w14:paraId="3CE63604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11.知道健全人格發展需要的家庭重要條件。</w:t>
            </w:r>
          </w:p>
          <w:p w14:paraId="1C277315" w14:textId="66B31869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12.能說出自己對家庭的期望與自己能為家庭幸福所做的事。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FA138" w14:textId="7FBC4FA1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觀察檢核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7CB5F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性別平等教育</w:t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3B51ED54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 w:cs="Courier New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cs="Courier New"/>
                <w:color w:val="000000"/>
                <w:sz w:val="20"/>
                <w:szCs w:val="20"/>
              </w:rPr>
              <w:t>2-3-1</w:t>
            </w:r>
          </w:p>
          <w:p w14:paraId="510A860F" w14:textId="77777777" w:rsidR="005A1773" w:rsidRPr="005A1773" w:rsidRDefault="005A1773" w:rsidP="005A1773">
            <w:pPr>
              <w:pStyle w:val="af7"/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家政教育</w:t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1BC5BF6C" w14:textId="77777777" w:rsidR="005A1773" w:rsidRPr="005A1773" w:rsidRDefault="005A1773" w:rsidP="005A1773">
            <w:pPr>
              <w:pStyle w:val="af7"/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4-3-3</w:t>
            </w:r>
          </w:p>
          <w:p w14:paraId="0C4D6123" w14:textId="77777777" w:rsidR="005A1773" w:rsidRPr="005A1773" w:rsidRDefault="005A1773" w:rsidP="005A1773">
            <w:pPr>
              <w:pStyle w:val="af7"/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4-3-4</w:t>
            </w:r>
          </w:p>
          <w:p w14:paraId="0F943976" w14:textId="77777777" w:rsidR="005A1773" w:rsidRPr="005A1773" w:rsidRDefault="005A1773" w:rsidP="005A1773">
            <w:pPr>
              <w:pStyle w:val="af7"/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生涯發展教育</w:t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64C342C8" w14:textId="446D0AC1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/>
                <w:color w:val="000000"/>
                <w:sz w:val="20"/>
                <w:szCs w:val="20"/>
              </w:rPr>
              <w:t>1-2-1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D75C" w14:textId="77777777" w:rsidR="005A1773" w:rsidRPr="00B13A4C" w:rsidRDefault="005A1773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C30E" w14:textId="77777777" w:rsidR="005A1773" w:rsidRPr="00B13A4C" w:rsidRDefault="005A1773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5A1773" w:rsidRPr="00C2223E" w14:paraId="709E9D55" w14:textId="77777777" w:rsidTr="005A1773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3DF7C" w14:textId="77777777" w:rsidR="005A1773" w:rsidRPr="00B13A4C" w:rsidRDefault="005A1773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2725F" w14:textId="77777777" w:rsidR="005A1773" w:rsidRPr="005A1773" w:rsidRDefault="005A1773" w:rsidP="005A1773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參、樂活跑碰跳</w:t>
            </w:r>
          </w:p>
          <w:p w14:paraId="4AB157E3" w14:textId="5E2A5B56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cs="Courier New" w:hint="eastAsia"/>
                <w:color w:val="000000"/>
                <w:sz w:val="20"/>
                <w:szCs w:val="20"/>
              </w:rPr>
              <w:t>六.班際大隊接力賽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ECE42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3-2-3了解運動規則，參與比賽，表現運動技能。</w:t>
            </w:r>
          </w:p>
          <w:p w14:paraId="1D00DA3C" w14:textId="5F3B6F8C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3-2-4在遊戲或簡單比賽中，表現各類運動的基本動作或技術。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34932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1.能學習並做出換手接棒動作。</w:t>
            </w:r>
          </w:p>
          <w:p w14:paraId="788BB5E3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2.能學會起跑時機設定與接力區內的傳接棒規則。</w:t>
            </w:r>
          </w:p>
          <w:p w14:paraId="44C0DFC0" w14:textId="22CDC48C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3.能學會大隊接力賽的傳接棒規則與完成比賽。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37C35" w14:textId="4AF9E4BC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觀察檢核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4ACC4" w14:textId="6A131302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92F2" w14:textId="77777777" w:rsidR="005A1773" w:rsidRPr="00B13A4C" w:rsidRDefault="005A1773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5384" w14:textId="77777777" w:rsidR="005A1773" w:rsidRPr="00B13A4C" w:rsidRDefault="005A1773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5A1773" w:rsidRPr="00C2223E" w14:paraId="5AB84E4D" w14:textId="77777777" w:rsidTr="005A1773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6B06F" w14:textId="77777777" w:rsidR="005A1773" w:rsidRPr="00B13A4C" w:rsidRDefault="005A1773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8CAC6" w14:textId="77777777" w:rsidR="005A1773" w:rsidRPr="005A1773" w:rsidRDefault="005A1773" w:rsidP="005A1773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參、樂活跑碰跳</w:t>
            </w:r>
          </w:p>
          <w:p w14:paraId="6BAB390F" w14:textId="0517FCE7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cs="Courier New" w:hint="eastAsia"/>
                <w:color w:val="000000"/>
                <w:sz w:val="20"/>
                <w:szCs w:val="20"/>
              </w:rPr>
              <w:t>七.急行跳遠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DDDD9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3-2-1表現全身性身體活動的控制能力。</w:t>
            </w:r>
          </w:p>
          <w:p w14:paraId="3A447C97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3-2-2在活動中表現身體的協調性。</w:t>
            </w:r>
          </w:p>
          <w:p w14:paraId="706C6D84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3-2-3了解運動規則，參與比賽，表現運動技能。</w:t>
            </w:r>
          </w:p>
          <w:p w14:paraId="3C9BB1B2" w14:textId="0AB257CB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3-2-4在遊戲或簡單比賽中，表現各類運動的基本運動或技術。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EBD84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1.能找出起跳慣用腳。</w:t>
            </w:r>
          </w:p>
          <w:p w14:paraId="5A1968B0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2.能測量出跳遠助跑距離與步伐。</w:t>
            </w:r>
          </w:p>
          <w:p w14:paraId="1BD20BF8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3.學習正確的跳遠落地與空中動作。</w:t>
            </w:r>
          </w:p>
          <w:p w14:paraId="3BFCCF02" w14:textId="6421EF60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4.能學習正確的急行跳遠動作與比賽規則。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B3AF0" w14:textId="04E91E41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觀察檢核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6A5F9" w14:textId="1B3D1954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0797" w14:textId="77777777" w:rsidR="005A1773" w:rsidRPr="00B13A4C" w:rsidRDefault="005A1773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064C" w14:textId="77777777" w:rsidR="005A1773" w:rsidRPr="00B13A4C" w:rsidRDefault="005A1773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5A1773" w:rsidRPr="00C2223E" w14:paraId="727978A1" w14:textId="77777777" w:rsidTr="005A1773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0BEC1" w14:textId="77777777" w:rsidR="005A1773" w:rsidRPr="00B13A4C" w:rsidRDefault="005A1773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A580F" w14:textId="77777777" w:rsidR="005A1773" w:rsidRPr="005A1773" w:rsidRDefault="005A1773" w:rsidP="005A1773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參、樂活跑碰跳</w:t>
            </w:r>
          </w:p>
          <w:p w14:paraId="10C2E9B4" w14:textId="1F513D59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八.旋轉之美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B4997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3-2-2在活動中表現身體的協調性。</w:t>
            </w:r>
          </w:p>
          <w:p w14:paraId="2948D294" w14:textId="6832D98E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4-2-5透過運動了解本土與世界文化。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1032B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1.能了解扯鈴的發展、由來與構造、種類。</w:t>
            </w:r>
          </w:p>
          <w:p w14:paraId="69C34CCF" w14:textId="4A732F49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2.能了解扯鈴並運用扯鈴器材進行，簡單的遊戲。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AE6A5" w14:textId="3FE9D2DF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觀察檢核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51F7F" w14:textId="742A0ECD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213C" w14:textId="77777777" w:rsidR="005A1773" w:rsidRPr="00B13A4C" w:rsidRDefault="005A1773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5A2F6" w14:textId="77777777" w:rsidR="005A1773" w:rsidRPr="00B13A4C" w:rsidRDefault="005A1773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5A1773" w:rsidRPr="00C2223E" w14:paraId="395A1A38" w14:textId="77777777" w:rsidTr="005A1773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5B159" w14:textId="77777777" w:rsidR="005A1773" w:rsidRPr="00B13A4C" w:rsidRDefault="005A1773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B8D35" w14:textId="77777777" w:rsidR="005A1773" w:rsidRPr="005A1773" w:rsidRDefault="005A1773" w:rsidP="005A1773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參、樂活跑碰跳</w:t>
            </w:r>
          </w:p>
          <w:p w14:paraId="10417CBA" w14:textId="5574D5B6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cs="Courier New" w:hint="eastAsia"/>
                <w:color w:val="000000"/>
                <w:sz w:val="20"/>
                <w:szCs w:val="20"/>
              </w:rPr>
              <w:t>八.旋轉之美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78E71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3-2-2在活動中表現身體的協調性。</w:t>
            </w:r>
          </w:p>
          <w:p w14:paraId="4114EFE1" w14:textId="34607166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3-2-4在遊戲或簡單比賽中，表現各類運動的基本動作或技術。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B22B4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1.能了解花式扯鈴的動作要領及運鈴方法。</w:t>
            </w:r>
          </w:p>
          <w:p w14:paraId="5B436A1F" w14:textId="419F4CA0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2.能加速扯鈴運轉速度並發出聲響。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3A622" w14:textId="174B6C12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觀察檢核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8528B" w14:textId="272CCCC2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6C1F" w14:textId="77777777" w:rsidR="005A1773" w:rsidRPr="00B13A4C" w:rsidRDefault="005A1773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C1FF" w14:textId="77777777" w:rsidR="005A1773" w:rsidRPr="00B13A4C" w:rsidRDefault="005A1773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5A1773" w:rsidRPr="00C2223E" w14:paraId="7D0366B3" w14:textId="77777777" w:rsidTr="005A1773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CB43A" w14:textId="77777777" w:rsidR="005A1773" w:rsidRPr="00B13A4C" w:rsidRDefault="005A1773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DAF21" w14:textId="77777777" w:rsidR="005A1773" w:rsidRPr="005A1773" w:rsidRDefault="005A1773" w:rsidP="005A1773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參、樂活跑碰跳</w:t>
            </w:r>
          </w:p>
          <w:p w14:paraId="0C8B05C4" w14:textId="47B44E7E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cs="Courier New" w:hint="eastAsia"/>
                <w:color w:val="000000"/>
                <w:sz w:val="20"/>
                <w:szCs w:val="20"/>
              </w:rPr>
              <w:t>九.武術高手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418E1" w14:textId="77777777" w:rsidR="005A1773" w:rsidRPr="005A1773" w:rsidRDefault="005A1773" w:rsidP="005A1773">
            <w:pPr>
              <w:pStyle w:val="af7"/>
              <w:autoSpaceDE w:val="0"/>
              <w:autoSpaceDN w:val="0"/>
              <w:adjustRightInd w:val="0"/>
              <w:ind w:left="640" w:hanging="4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3-2-1表現全身性身體活動的控制能力。</w:t>
            </w:r>
          </w:p>
          <w:p w14:paraId="48AB592A" w14:textId="77777777" w:rsidR="005A1773" w:rsidRPr="005A1773" w:rsidRDefault="005A1773" w:rsidP="005A1773">
            <w:pPr>
              <w:pStyle w:val="af7"/>
              <w:autoSpaceDE w:val="0"/>
              <w:autoSpaceDN w:val="0"/>
              <w:adjustRightInd w:val="0"/>
              <w:ind w:left="640" w:hanging="4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3-2-2在活動中表現身體的協調性。</w:t>
            </w:r>
          </w:p>
          <w:p w14:paraId="77890344" w14:textId="7088699C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3-2-4在遊戲或簡單比賽中，表現各類運動的基本動作或技術。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87F35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1.能了解武術中的上肢、下肢、軀幹動作。</w:t>
            </w:r>
          </w:p>
          <w:p w14:paraId="4444DFB5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2.說出正確的武術動作名稱。</w:t>
            </w:r>
          </w:p>
          <w:p w14:paraId="2146F939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3.能完成正確的武術連續動作。</w:t>
            </w:r>
          </w:p>
          <w:p w14:paraId="3AD3CAB6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4.熟練武術動作並能加以應用。</w:t>
            </w:r>
          </w:p>
          <w:p w14:paraId="5E4F3CAA" w14:textId="6A147B23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5.能在活動中表現認真參與的態度。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86A0F" w14:textId="2EC4D172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觀察檢核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36955" w14:textId="2AB3CF28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9BF3" w14:textId="77777777" w:rsidR="005A1773" w:rsidRPr="00B13A4C" w:rsidRDefault="005A1773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8A59" w14:textId="77777777" w:rsidR="005A1773" w:rsidRPr="00B13A4C" w:rsidRDefault="005A1773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5A1773" w:rsidRPr="00C2223E" w14:paraId="3BD6FD83" w14:textId="77777777" w:rsidTr="005A1773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7D03A" w14:textId="77777777" w:rsidR="005A1773" w:rsidRPr="00B13A4C" w:rsidRDefault="005A1773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3D330" w14:textId="77777777" w:rsidR="005A1773" w:rsidRPr="005A1773" w:rsidRDefault="005A1773" w:rsidP="005A1773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參、樂活跑碰跳</w:t>
            </w:r>
          </w:p>
          <w:p w14:paraId="234BE377" w14:textId="5AE9AAEF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cs="Courier New" w:hint="eastAsia"/>
                <w:color w:val="000000"/>
                <w:sz w:val="20"/>
                <w:szCs w:val="20"/>
              </w:rPr>
              <w:t>十.一起來玩巧固球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F6C23" w14:textId="77777777" w:rsidR="005A1773" w:rsidRPr="005A1773" w:rsidRDefault="005A1773" w:rsidP="005A1773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3-2-1表現全身性身體活動的控制能力。</w:t>
            </w:r>
          </w:p>
          <w:p w14:paraId="7D150690" w14:textId="6EF46855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3-2-4在遊戲或簡單比賽中，表現各類運動的基本動作或技術。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37B1E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1.知道巧固球的由來。</w:t>
            </w:r>
          </w:p>
          <w:p w14:paraId="6AA6F9A6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2.知道巧固球的傳接球的動作要領。</w:t>
            </w:r>
          </w:p>
          <w:p w14:paraId="22C447A6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3.能藉由活動練習培養固球傳接球的技巧。</w:t>
            </w:r>
          </w:p>
          <w:p w14:paraId="5EFD65D2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4.能藉由活動培養巧固球射網的技巧。</w:t>
            </w:r>
          </w:p>
          <w:p w14:paraId="2AA9C0A5" w14:textId="3A38242C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5.能努力的嘗試並和同儕積極的配合練習。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C0917" w14:textId="16D081A1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觀察檢核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E6257" w14:textId="2C3FEC3E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82D7" w14:textId="77777777" w:rsidR="005A1773" w:rsidRPr="00B13A4C" w:rsidRDefault="005A1773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46C6" w14:textId="77777777" w:rsidR="005A1773" w:rsidRPr="00B13A4C" w:rsidRDefault="005A1773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5A1773" w:rsidRPr="00C2223E" w14:paraId="2F038B71" w14:textId="77777777" w:rsidTr="005A1773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84D6D" w14:textId="77777777" w:rsidR="005A1773" w:rsidRPr="00B13A4C" w:rsidRDefault="005A1773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9C891" w14:textId="77777777" w:rsidR="005A1773" w:rsidRPr="005A1773" w:rsidRDefault="005A1773" w:rsidP="005A1773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參、樂活跑碰跳</w:t>
            </w:r>
          </w:p>
          <w:p w14:paraId="3C4F2956" w14:textId="0A603CAB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cs="Courier New" w:hint="eastAsia"/>
                <w:color w:val="000000"/>
                <w:sz w:val="20"/>
                <w:szCs w:val="20"/>
              </w:rPr>
              <w:t>十.一起來玩巧固球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4255E" w14:textId="77777777" w:rsidR="005A1773" w:rsidRPr="005A1773" w:rsidRDefault="005A1773" w:rsidP="005A1773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3-2-1表現全身性身體活動的控制能力。</w:t>
            </w:r>
          </w:p>
          <w:p w14:paraId="1F1A584C" w14:textId="77777777" w:rsidR="005A1773" w:rsidRPr="005A1773" w:rsidRDefault="005A1773" w:rsidP="005A1773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3-2-3了解運動規則，參與比賽，表現運動技能。</w:t>
            </w:r>
          </w:p>
          <w:p w14:paraId="4BC37A90" w14:textId="50BA2A95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3-2-4在遊戲或簡單比賽中，表現各類運動的基本動作或技術。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08134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1.能藉由活動培養巧固球射網的技巧。</w:t>
            </w:r>
          </w:p>
          <w:p w14:paraId="2541C792" w14:textId="5B697105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2.能努力的嘗試並和同儕積極的配合練習。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55CDA" w14:textId="7721B171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觀察檢核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0D8FF" w14:textId="5DC21141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62F0" w14:textId="77777777" w:rsidR="005A1773" w:rsidRPr="00B13A4C" w:rsidRDefault="005A1773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62C9" w14:textId="77777777" w:rsidR="005A1773" w:rsidRPr="00B13A4C" w:rsidRDefault="005A1773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5A1773" w:rsidRPr="00C2223E" w14:paraId="7237DEBF" w14:textId="77777777" w:rsidTr="005A1773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94066" w14:textId="77777777" w:rsidR="005A1773" w:rsidRPr="00B13A4C" w:rsidRDefault="005A1773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13A14" w14:textId="77777777" w:rsidR="005A1773" w:rsidRPr="005A1773" w:rsidRDefault="005A1773" w:rsidP="005A1773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肆、運動你我他</w:t>
            </w:r>
          </w:p>
          <w:p w14:paraId="1BF8546F" w14:textId="5E3DFF2F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cs="Courier New" w:hint="eastAsia"/>
                <w:color w:val="000000"/>
                <w:sz w:val="20"/>
                <w:szCs w:val="20"/>
              </w:rPr>
              <w:t>十一.跳箱高手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399D3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3-2-1表現全身性身體活動的控制能力。</w:t>
            </w:r>
          </w:p>
          <w:p w14:paraId="5745EF76" w14:textId="6CE0EEC5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3-2-2在活動中表現體的身協調性。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4E179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1.能學會及練習在跳箱上推撐的動作。</w:t>
            </w:r>
          </w:p>
          <w:p w14:paraId="31006EBD" w14:textId="63BA93A1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2.能學會及練習箱上的動作。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F484B" w14:textId="07BE7BEE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觀察檢核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577DF" w14:textId="603D42AA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73B6" w14:textId="77777777" w:rsidR="005A1773" w:rsidRPr="00B13A4C" w:rsidRDefault="005A1773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F4D0" w14:textId="77777777" w:rsidR="005A1773" w:rsidRPr="00B13A4C" w:rsidRDefault="005A1773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5A1773" w:rsidRPr="00C2223E" w14:paraId="562D537E" w14:textId="77777777" w:rsidTr="005A1773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94A15" w14:textId="77777777" w:rsidR="005A1773" w:rsidRPr="00B13A4C" w:rsidRDefault="005A1773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51747" w14:textId="77777777" w:rsidR="005A1773" w:rsidRPr="005A1773" w:rsidRDefault="005A1773" w:rsidP="005A1773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肆、運動你我他</w:t>
            </w:r>
          </w:p>
          <w:p w14:paraId="364BFBD8" w14:textId="257AD304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cs="Courier New" w:hint="eastAsia"/>
                <w:color w:val="000000"/>
                <w:sz w:val="20"/>
                <w:szCs w:val="20"/>
              </w:rPr>
              <w:t>十一.跳箱高手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DFA38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3-2-1表現全身性身體活動的控制能力。</w:t>
            </w:r>
          </w:p>
          <w:p w14:paraId="204DC356" w14:textId="71753844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3-2-2在活動中表現體的身協調性。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C87B5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1.能學會及練習在跳箱上推撐的動作。</w:t>
            </w:r>
          </w:p>
          <w:p w14:paraId="4AEF0019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2.能學會及練習箱上的</w:t>
            </w: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動作。</w:t>
            </w:r>
          </w:p>
          <w:p w14:paraId="624B792E" w14:textId="4DE394A6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3.能利用助跑及踏板做出分腿騰越動作。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1A508" w14:textId="2ECA8EC7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觀察檢核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態度評量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A65BC" w14:textId="53D35484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D482" w14:textId="77777777" w:rsidR="005A1773" w:rsidRPr="00B13A4C" w:rsidRDefault="005A1773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58B2" w14:textId="77777777" w:rsidR="005A1773" w:rsidRPr="00B13A4C" w:rsidRDefault="005A1773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5A1773" w:rsidRPr="00C2223E" w14:paraId="34E6C0A4" w14:textId="77777777" w:rsidTr="005A1773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8F6C5" w14:textId="77777777" w:rsidR="005A1773" w:rsidRPr="00B13A4C" w:rsidRDefault="005A1773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44668" w14:textId="77777777" w:rsidR="005A1773" w:rsidRPr="005A1773" w:rsidRDefault="005A1773" w:rsidP="005A1773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肆、運動你我他</w:t>
            </w:r>
          </w:p>
          <w:p w14:paraId="3B4FAFEB" w14:textId="099DBCA8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cs="Courier New" w:hint="eastAsia"/>
                <w:color w:val="000000"/>
                <w:sz w:val="20"/>
                <w:szCs w:val="20"/>
              </w:rPr>
              <w:t>十二.大家來跳竹竿舞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2757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3-2-1表現全身性身體活動的控制能力。</w:t>
            </w:r>
          </w:p>
          <w:p w14:paraId="003E3BCE" w14:textId="5B00F1D2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3-2-2在活動中表現身體的協調性。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9EE7D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1.能透過簡單的遊戲熟練竹竿舞的節奏。</w:t>
            </w:r>
          </w:p>
          <w:p w14:paraId="054F0C27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2.能以適當的速度敲擊出竹竿舞的節奏。</w:t>
            </w:r>
          </w:p>
          <w:p w14:paraId="4491E65F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3.透過遊戲學習跳竹竿舞的基本動作。</w:t>
            </w:r>
          </w:p>
          <w:p w14:paraId="2C3F98D0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4.能配合節奏，手腳協調練習竹竿舞的基本跳法。</w:t>
            </w:r>
          </w:p>
          <w:p w14:paraId="6E891025" w14:textId="1ED63649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5.能和同學一起愉快共跳竹竿舞。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1CBF0" w14:textId="1AED5661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觀察檢核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40E08" w14:textId="06BD1CF6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0C44" w14:textId="77777777" w:rsidR="005A1773" w:rsidRPr="00B13A4C" w:rsidRDefault="005A1773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71DB" w14:textId="77777777" w:rsidR="005A1773" w:rsidRPr="00B13A4C" w:rsidRDefault="005A1773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5A1773" w:rsidRPr="00C2223E" w14:paraId="4FD21D45" w14:textId="77777777" w:rsidTr="005A1773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92481" w14:textId="77777777" w:rsidR="005A1773" w:rsidRPr="00B13A4C" w:rsidRDefault="005A1773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78222" w14:textId="77777777" w:rsidR="005A1773" w:rsidRPr="005A1773" w:rsidRDefault="005A1773" w:rsidP="005A1773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肆、運動你我他</w:t>
            </w:r>
          </w:p>
          <w:p w14:paraId="297A22EF" w14:textId="06E8235A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cs="Courier New" w:hint="eastAsia"/>
                <w:color w:val="000000"/>
                <w:sz w:val="20"/>
                <w:szCs w:val="20"/>
              </w:rPr>
              <w:t>十三.單槓運動我最行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0F4BC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3-2-1表現全身性身體活動的控制能力。</w:t>
            </w:r>
          </w:p>
          <w:p w14:paraId="4EEDFD59" w14:textId="43D99D40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3-2-2在活動中表現體的身協調性。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268A2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1.能明瞭並說出單槓的動作要領和安全的練習方法。</w:t>
            </w:r>
          </w:p>
          <w:p w14:paraId="5624D429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2.能學會單槓動作。</w:t>
            </w:r>
          </w:p>
          <w:p w14:paraId="5DEC0368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3.能對單槓運動發生興趣，並認真練習。</w:t>
            </w:r>
          </w:p>
          <w:p w14:paraId="424B96CE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4.能明瞭並說出單槓的動作要領。</w:t>
            </w:r>
          </w:p>
          <w:p w14:paraId="68E5377F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5.能了解向後迴環的動作要領。</w:t>
            </w:r>
          </w:p>
          <w:p w14:paraId="1B1D1CFF" w14:textId="3C8EFB19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6.能學會向後迴環的動作技能。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FE6F9" w14:textId="5443C081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觀察檢核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74518" w14:textId="00CEB012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80C8" w14:textId="77777777" w:rsidR="005A1773" w:rsidRPr="00B13A4C" w:rsidRDefault="005A1773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7B69" w14:textId="77777777" w:rsidR="005A1773" w:rsidRPr="00B13A4C" w:rsidRDefault="005A1773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5A1773" w:rsidRPr="00C2223E" w14:paraId="042197A8" w14:textId="77777777" w:rsidTr="005A1773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9CDC3" w14:textId="77777777" w:rsidR="005A1773" w:rsidRPr="00B13A4C" w:rsidRDefault="005A1773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CE736" w14:textId="77777777" w:rsidR="005A1773" w:rsidRPr="005A1773" w:rsidRDefault="005A1773" w:rsidP="005A1773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肆、運動你我他</w:t>
            </w:r>
          </w:p>
          <w:p w14:paraId="551788AE" w14:textId="297ECDFF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cs="Courier New" w:hint="eastAsia"/>
                <w:color w:val="000000"/>
                <w:sz w:val="20"/>
                <w:szCs w:val="20"/>
              </w:rPr>
              <w:t>十四.排球高手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17F24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3-2-1表現全身性身體活動的控制能力。</w:t>
            </w:r>
          </w:p>
          <w:p w14:paraId="77DD68DF" w14:textId="346730D7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3-2-4在遊戲或簡單比賽中，表現各類運動的基本動作或技術。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97AC0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1.知道排球高手托球的動作要領。</w:t>
            </w:r>
          </w:p>
          <w:p w14:paraId="4D770A81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2.能藉由活動練習培養排球高手托球的技巧。</w:t>
            </w:r>
          </w:p>
          <w:p w14:paraId="040D25E1" w14:textId="6ADAC490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3.能藉由活動培養移位接擊的基本步伐。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914F2" w14:textId="65B3B003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觀察檢核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56007" w14:textId="69771A8E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DDC2" w14:textId="77777777" w:rsidR="005A1773" w:rsidRPr="00B13A4C" w:rsidRDefault="005A1773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46FF" w14:textId="77777777" w:rsidR="005A1773" w:rsidRPr="00B13A4C" w:rsidRDefault="005A1773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5A1773" w:rsidRPr="00C2223E" w14:paraId="640EEA40" w14:textId="77777777" w:rsidTr="005A1773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3B49E" w14:textId="77777777" w:rsidR="005A1773" w:rsidRPr="00B13A4C" w:rsidRDefault="005A1773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二十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44BEA" w14:textId="77777777" w:rsidR="005A1773" w:rsidRPr="005A1773" w:rsidRDefault="005A1773" w:rsidP="005A1773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肆、運動你我他</w:t>
            </w:r>
          </w:p>
          <w:p w14:paraId="49F4C7CC" w14:textId="3D912E45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cs="Courier New" w:hint="eastAsia"/>
                <w:color w:val="000000"/>
                <w:sz w:val="20"/>
                <w:szCs w:val="20"/>
              </w:rPr>
              <w:t>十四.排球高手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8D3E1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3-2-1表現全身性身體活動的控制能力。</w:t>
            </w:r>
          </w:p>
          <w:p w14:paraId="38D504CD" w14:textId="77777777" w:rsidR="005A1773" w:rsidRPr="005A1773" w:rsidRDefault="005A1773" w:rsidP="005A1773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3-2-3了解運動規</w:t>
            </w: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則，參與比賽，表現運動技能。</w:t>
            </w:r>
          </w:p>
          <w:p w14:paraId="57AB0B19" w14:textId="5F2610CD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3-2-4在遊戲或簡單比賽中，表現各類運動的基本動作或技術。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F6AA1" w14:textId="77777777" w:rsidR="005A1773" w:rsidRPr="005A1773" w:rsidRDefault="005A1773" w:rsidP="005A1773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lastRenderedPageBreak/>
              <w:t>1.能利用排球高手托球的動作完成傳接活動。</w:t>
            </w:r>
          </w:p>
          <w:p w14:paraId="318A7A61" w14:textId="77777777" w:rsidR="005A1773" w:rsidRPr="005A1773" w:rsidRDefault="005A1773" w:rsidP="005A1773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2.能藉由活動練習，培養排球高手托球的傳接</w:t>
            </w:r>
            <w:r w:rsidRPr="005A1773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lastRenderedPageBreak/>
              <w:t>技巧。</w:t>
            </w:r>
          </w:p>
          <w:p w14:paraId="2885B78D" w14:textId="77777777" w:rsidR="005A1773" w:rsidRPr="005A1773" w:rsidRDefault="005A1773" w:rsidP="005A1773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3.能藉由活動培養高手接擊的技巧。</w:t>
            </w:r>
          </w:p>
          <w:p w14:paraId="57D5A688" w14:textId="2CDF6DAC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4.能努力的嘗試並和同儕積極的配合練習。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F664D" w14:textId="127F23F9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觀察檢核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  <w:r w:rsidRPr="005A177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A177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E51CA" w14:textId="278BE466" w:rsidR="005A1773" w:rsidRPr="005A1773" w:rsidRDefault="005A1773" w:rsidP="005A177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4A687" w14:textId="77777777" w:rsidR="005A1773" w:rsidRPr="00B13A4C" w:rsidRDefault="005A1773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2AFC" w14:textId="77777777" w:rsidR="005A1773" w:rsidRPr="00B13A4C" w:rsidRDefault="005A1773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</w:tbl>
    <w:p w14:paraId="4FFE355A" w14:textId="77777777" w:rsidR="00A028EA" w:rsidRPr="00C2223E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C2223E">
        <w:rPr>
          <w:rFonts w:ascii="標楷體" w:eastAsia="標楷體" w:hAnsi="標楷體"/>
        </w:rPr>
        <w:lastRenderedPageBreak/>
        <w:t>註1：若為一個單元或主題跨數週實施，可合併欄位書寫。</w:t>
      </w:r>
    </w:p>
    <w:p w14:paraId="6651AD90" w14:textId="385B7E1C" w:rsidR="00A028EA" w:rsidRPr="00C2223E" w:rsidRDefault="00A028EA" w:rsidP="00A028EA">
      <w:pPr>
        <w:adjustRightInd w:val="0"/>
        <w:snapToGrid w:val="0"/>
        <w:spacing w:line="400" w:lineRule="exact"/>
      </w:pPr>
      <w:r w:rsidRPr="00C2223E">
        <w:rPr>
          <w:rFonts w:ascii="標楷體" w:eastAsia="標楷體" w:hAnsi="標楷體"/>
        </w:rPr>
        <w:t>註2：</w:t>
      </w:r>
      <w:r w:rsidRPr="00C2223E">
        <w:rPr>
          <w:rFonts w:ascii="標楷體" w:eastAsia="標楷體" w:hAnsi="標楷體" w:hint="eastAsia"/>
        </w:rPr>
        <w:t>「</w:t>
      </w:r>
      <w:r w:rsidRPr="00C2223E">
        <w:rPr>
          <w:rFonts w:ascii="標楷體" w:eastAsia="標楷體" w:hAnsi="標楷體" w:cs="DFKaiShu-SB-Estd-BF"/>
          <w:kern w:val="0"/>
        </w:rPr>
        <w:t>議題融入</w:t>
      </w:r>
      <w:r w:rsidRPr="00C2223E">
        <w:rPr>
          <w:rFonts w:ascii="標楷體" w:eastAsia="標楷體" w:hAnsi="標楷體" w:cs="DFKaiShu-SB-Estd-BF" w:hint="eastAsia"/>
          <w:kern w:val="0"/>
        </w:rPr>
        <w:t>」中「</w:t>
      </w:r>
      <w:r w:rsidRPr="00C2223E">
        <w:rPr>
          <w:rFonts w:ascii="標楷體" w:eastAsia="標楷體" w:hAnsi="標楷體" w:cs="DFKaiShu-SB-Estd-BF"/>
          <w:kern w:val="0"/>
        </w:rPr>
        <w:t>法定議題</w:t>
      </w:r>
      <w:r w:rsidRPr="00C2223E">
        <w:rPr>
          <w:rFonts w:ascii="標楷體" w:eastAsia="標楷體" w:hAnsi="標楷體" w:cs="DFKaiShu-SB-Estd-BF" w:hint="eastAsia"/>
          <w:kern w:val="0"/>
        </w:rPr>
        <w:t>」</w:t>
      </w:r>
      <w:r w:rsidRPr="00C2223E">
        <w:rPr>
          <w:rFonts w:ascii="標楷體" w:eastAsia="標楷體" w:hAnsi="標楷體" w:cs="DFKaiShu-SB-Estd-BF"/>
          <w:kern w:val="0"/>
        </w:rPr>
        <w:t>為必要項目</w:t>
      </w:r>
      <w:r w:rsidR="00522154">
        <w:rPr>
          <w:rFonts w:ascii="標楷體" w:eastAsia="標楷體" w:hAnsi="標楷體" w:cs="DFKaiShu-SB-Estd-BF" w:hint="eastAsia"/>
          <w:kern w:val="0"/>
        </w:rPr>
        <w:t>：</w:t>
      </w:r>
      <w:r w:rsidR="00522154">
        <w:rPr>
          <w:rFonts w:ascii="標楷體" w:eastAsia="標楷體" w:hAnsi="標楷體" w:hint="eastAsia"/>
        </w:rPr>
        <w:t>依每學年度核定函辦理</w:t>
      </w:r>
      <w:r w:rsidR="00522154" w:rsidRPr="00C2223E">
        <w:rPr>
          <w:rFonts w:ascii="標楷體" w:eastAsia="標楷體" w:hAnsi="標楷體" w:cs="DFKaiShu-SB-Estd-BF"/>
          <w:kern w:val="0"/>
        </w:rPr>
        <w:t>。</w:t>
      </w:r>
    </w:p>
    <w:p w14:paraId="2FB754E4" w14:textId="18938B8F" w:rsidR="00A028EA" w:rsidRPr="00C2223E" w:rsidRDefault="00522154" w:rsidP="00A028EA">
      <w:pPr>
        <w:adjustRightInd w:val="0"/>
        <w:snapToGrid w:val="0"/>
        <w:spacing w:line="400" w:lineRule="exact"/>
        <w:ind w:leftChars="154" w:left="2211" w:hangingChars="767" w:hanging="184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028EA">
        <w:rPr>
          <w:rFonts w:ascii="標楷體" w:eastAsia="標楷體" w:hAnsi="標楷體" w:hint="eastAsia"/>
        </w:rPr>
        <w:t>請與</w:t>
      </w:r>
      <w:r w:rsidR="00A028EA" w:rsidRPr="00A656AC">
        <w:rPr>
          <w:rFonts w:ascii="標楷體" w:eastAsia="標楷體" w:hAnsi="標楷體"/>
          <w:sz w:val="28"/>
          <w:szCs w:val="28"/>
          <w:bdr w:val="single" w:sz="4" w:space="0" w:color="auto"/>
        </w:rPr>
        <w:t xml:space="preserve"> </w:t>
      </w:r>
      <w:r w:rsidR="00A028EA" w:rsidRPr="006A2657">
        <w:rPr>
          <w:rFonts w:ascii="標楷體" w:eastAsia="標楷體" w:hAnsi="標楷體"/>
          <w:sz w:val="28"/>
          <w:szCs w:val="28"/>
          <w:bdr w:val="single" w:sz="4" w:space="0" w:color="auto"/>
        </w:rPr>
        <w:t>附件参-2</w:t>
      </w:r>
      <w:r w:rsidR="00A028EA" w:rsidRPr="006A2657">
        <w:rPr>
          <w:rFonts w:ascii="標楷體" w:eastAsia="標楷體" w:hAnsi="標楷體" w:hint="eastAsia"/>
          <w:sz w:val="28"/>
          <w:szCs w:val="28"/>
        </w:rPr>
        <w:t>(</w:t>
      </w:r>
      <w:r w:rsidR="00A028EA">
        <w:rPr>
          <w:rFonts w:ascii="標楷體" w:eastAsia="標楷體" w:hAnsi="標楷體" w:hint="eastAsia"/>
          <w:sz w:val="28"/>
          <w:szCs w:val="28"/>
        </w:rPr>
        <w:t>e</w:t>
      </w:r>
      <w:r w:rsidR="00A028EA">
        <w:rPr>
          <w:rFonts w:ascii="標楷體" w:eastAsia="標楷體" w:hAnsi="標楷體"/>
          <w:sz w:val="28"/>
          <w:szCs w:val="28"/>
        </w:rPr>
        <w:t>-2)</w:t>
      </w:r>
      <w:r w:rsidR="00A028EA" w:rsidRPr="00A656AC">
        <w:rPr>
          <w:rFonts w:ascii="標楷體" w:eastAsia="標楷體" w:hAnsi="標楷體"/>
          <w:b/>
          <w:sz w:val="32"/>
          <w:szCs w:val="32"/>
        </w:rPr>
        <w:t xml:space="preserve"> </w:t>
      </w:r>
      <w:r w:rsidR="00A028EA" w:rsidRPr="00A656AC">
        <w:rPr>
          <w:rFonts w:ascii="標楷體" w:eastAsia="標楷體" w:hAnsi="標楷體" w:hint="eastAsia"/>
        </w:rPr>
        <w:t>「</w:t>
      </w:r>
      <w:r w:rsidR="00A028EA" w:rsidRPr="00A656AC">
        <w:rPr>
          <w:rFonts w:ascii="標楷體" w:eastAsia="標楷體" w:hAnsi="標楷體"/>
        </w:rPr>
        <w:t>法</w:t>
      </w:r>
      <w:r w:rsidR="00A028EA" w:rsidRPr="00A656AC">
        <w:rPr>
          <w:rFonts w:ascii="標楷體" w:eastAsia="標楷體" w:hAnsi="標楷體" w:hint="eastAsia"/>
        </w:rPr>
        <w:t>律規定教育</w:t>
      </w:r>
      <w:r w:rsidR="00A028EA" w:rsidRPr="00A656AC">
        <w:rPr>
          <w:rFonts w:ascii="標楷體" w:eastAsia="標楷體" w:hAnsi="標楷體"/>
        </w:rPr>
        <w:t>議題或重要宣導融入課程</w:t>
      </w:r>
      <w:r w:rsidR="00A028EA" w:rsidRPr="00A656AC">
        <w:rPr>
          <w:rFonts w:ascii="標楷體" w:eastAsia="標楷體" w:hAnsi="標楷體" w:hint="eastAsia"/>
        </w:rPr>
        <w:t>規劃</w:t>
      </w:r>
      <w:r w:rsidR="00A028EA" w:rsidRPr="00A656AC">
        <w:rPr>
          <w:rFonts w:ascii="標楷體" w:eastAsia="標楷體" w:hAnsi="標楷體"/>
        </w:rPr>
        <w:t>檢核表</w:t>
      </w:r>
      <w:r w:rsidR="00A028EA" w:rsidRPr="00A656AC">
        <w:rPr>
          <w:rFonts w:ascii="標楷體" w:eastAsia="標楷體" w:hAnsi="標楷體" w:hint="eastAsia"/>
        </w:rPr>
        <w:t>」</w:t>
      </w:r>
      <w:r w:rsidR="00A028EA">
        <w:rPr>
          <w:rFonts w:ascii="標楷體" w:eastAsia="標楷體" w:hAnsi="標楷體" w:hint="eastAsia"/>
        </w:rPr>
        <w:t>相對照。</w:t>
      </w:r>
    </w:p>
    <w:p w14:paraId="5287FBB8" w14:textId="2E087D1D" w:rsidR="00A028EA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 w:rsidRPr="00D336B3">
        <w:rPr>
          <w:rFonts w:ascii="標楷體" w:eastAsia="標楷體" w:hAnsi="標楷體"/>
          <w:color w:val="FF0000"/>
        </w:rPr>
        <w:t>註3：</w:t>
      </w:r>
      <w:r w:rsidRPr="00CE57C7">
        <w:rPr>
          <w:rFonts w:ascii="標楷體" w:eastAsia="標楷體" w:hAnsi="標楷體" w:hint="eastAsia"/>
          <w:b/>
          <w:color w:val="FF0000"/>
          <w:u w:val="single"/>
        </w:rPr>
        <w:t>六年級第二</w:t>
      </w:r>
      <w:r w:rsidRPr="00CE57C7">
        <w:rPr>
          <w:rFonts w:ascii="標楷體" w:eastAsia="標楷體" w:hAnsi="標楷體"/>
          <w:b/>
          <w:color w:val="FF0000"/>
          <w:u w:val="single"/>
        </w:rPr>
        <w:t>學期</w:t>
      </w:r>
      <w:r w:rsidRPr="00CE57C7">
        <w:rPr>
          <w:rFonts w:ascii="標楷體" w:eastAsia="標楷體" w:hAnsi="標楷體" w:cs="DFKaiShu-SB-Estd-BF"/>
          <w:b/>
          <w:color w:val="FF0000"/>
          <w:kern w:val="0"/>
          <w:u w:val="single"/>
        </w:rPr>
        <w:t>須規劃學生畢業考後至畢業前課程活動之安排</w:t>
      </w:r>
      <w:r w:rsidRPr="00CE57C7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16B47FBA" w14:textId="751BECED" w:rsidR="002F47BD" w:rsidRDefault="002F47BD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註4：評量方式撰寫請參採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「國民小學及國民中學學生成績評量準則」第五條</w:t>
      </w: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，擇適合評量方式呈現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4B5D4971" w14:textId="54D74BF1" w:rsidR="00BC446B" w:rsidRPr="00D336B3" w:rsidRDefault="00BC446B" w:rsidP="00BC446B">
      <w:pPr>
        <w:adjustRightInd w:val="0"/>
        <w:snapToGrid w:val="0"/>
        <w:spacing w:line="360" w:lineRule="exact"/>
        <w:rPr>
          <w:rFonts w:ascii="標楷體" w:eastAsia="標楷體" w:hAnsi="標楷體" w:cs="DFKaiShu-SB-Estd-BF"/>
          <w:color w:val="FF0000"/>
          <w:kern w:val="0"/>
        </w:rPr>
      </w:pPr>
      <w:r>
        <w:rPr>
          <w:rFonts w:ascii="標楷體" w:eastAsia="標楷體" w:hAnsi="標楷體" w:cs="標楷體" w:hint="eastAsia"/>
          <w:color w:val="FF0000"/>
        </w:rPr>
        <w:t>註5：</w:t>
      </w:r>
      <w:r w:rsidRPr="007C4440">
        <w:rPr>
          <w:rFonts w:ascii="標楷體" w:eastAsia="標楷體" w:hAnsi="標楷體" w:cs="標楷體" w:hint="eastAsia"/>
          <w:color w:val="FF0000"/>
        </w:rPr>
        <w:t>依據「高雄市高級中等以下學校線上教學計畫」第七點所示：</w:t>
      </w:r>
      <w:r>
        <w:rPr>
          <w:rFonts w:ascii="標楷體" w:eastAsia="標楷體" w:hAnsi="標楷體" w:cs="標楷體" w:hint="eastAsia"/>
          <w:color w:val="FF0000"/>
        </w:rPr>
        <w:t>「</w:t>
      </w:r>
      <w:r w:rsidRPr="007C4440">
        <w:rPr>
          <w:rFonts w:ascii="標楷體" w:eastAsia="標楷體" w:hAnsi="標楷體" w:cs="標楷體" w:hint="eastAsia"/>
          <w:color w:val="FF0000"/>
        </w:rPr>
        <w:t>鼓勵學校於各領域課程計畫規劃時，每學期至少實施3次線上教學」，請各校於每學期各領域/科目課程計畫「線上教學」欄，註明預計實施線上教學之進度。</w:t>
      </w:r>
    </w:p>
    <w:sectPr w:rsidR="00BC446B" w:rsidRPr="00D336B3" w:rsidSect="00AF179C">
      <w:footerReference w:type="default" r:id="rId9"/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6F312F" w14:textId="77777777" w:rsidR="00232922" w:rsidRDefault="00232922">
      <w:r>
        <w:separator/>
      </w:r>
    </w:p>
  </w:endnote>
  <w:endnote w:type="continuationSeparator" w:id="0">
    <w:p w14:paraId="25E852CE" w14:textId="77777777" w:rsidR="00232922" w:rsidRDefault="00232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EED26" w14:textId="265CED95" w:rsidR="00B77512" w:rsidRDefault="00B7751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AB4AE3" w14:textId="77777777" w:rsidR="00232922" w:rsidRDefault="00232922">
      <w:r>
        <w:rPr>
          <w:color w:val="000000"/>
        </w:rPr>
        <w:separator/>
      </w:r>
    </w:p>
  </w:footnote>
  <w:footnote w:type="continuationSeparator" w:id="0">
    <w:p w14:paraId="73DF6849" w14:textId="77777777" w:rsidR="00232922" w:rsidRDefault="00232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A6B"/>
    <w:rsid w:val="00204ED0"/>
    <w:rsid w:val="0020657C"/>
    <w:rsid w:val="00210EBD"/>
    <w:rsid w:val="00223808"/>
    <w:rsid w:val="00225607"/>
    <w:rsid w:val="002276DB"/>
    <w:rsid w:val="00232922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6C59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A1773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0E5B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F3F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  <w:style w:type="paragraph" w:styleId="af7">
    <w:name w:val="Plain Text"/>
    <w:basedOn w:val="a"/>
    <w:link w:val="af8"/>
    <w:rsid w:val="005A1773"/>
    <w:pPr>
      <w:widowControl w:val="0"/>
      <w:autoSpaceDN/>
      <w:textAlignment w:val="auto"/>
    </w:pPr>
    <w:rPr>
      <w:rFonts w:ascii="細明體" w:eastAsia="細明體" w:hAnsi="Courier New" w:cs="Century"/>
      <w:kern w:val="2"/>
    </w:rPr>
  </w:style>
  <w:style w:type="character" w:customStyle="1" w:styleId="af8">
    <w:name w:val="純文字 字元"/>
    <w:basedOn w:val="a0"/>
    <w:link w:val="af7"/>
    <w:rsid w:val="005A1773"/>
    <w:rPr>
      <w:rFonts w:ascii="細明體" w:eastAsia="細明體" w:hAnsi="Courier New" w:cs="Century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  <w:style w:type="paragraph" w:styleId="af7">
    <w:name w:val="Plain Text"/>
    <w:basedOn w:val="a"/>
    <w:link w:val="af8"/>
    <w:rsid w:val="005A1773"/>
    <w:pPr>
      <w:widowControl w:val="0"/>
      <w:autoSpaceDN/>
      <w:textAlignment w:val="auto"/>
    </w:pPr>
    <w:rPr>
      <w:rFonts w:ascii="細明體" w:eastAsia="細明體" w:hAnsi="Courier New" w:cs="Century"/>
      <w:kern w:val="2"/>
    </w:rPr>
  </w:style>
  <w:style w:type="character" w:customStyle="1" w:styleId="af8">
    <w:name w:val="純文字 字元"/>
    <w:basedOn w:val="a0"/>
    <w:link w:val="af7"/>
    <w:rsid w:val="005A1773"/>
    <w:rPr>
      <w:rFonts w:ascii="細明體" w:eastAsia="細明體" w:hAnsi="Courier New" w:cs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2BD19-336F-4329-8C79-2A6553C9D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686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4</cp:revision>
  <cp:lastPrinted>2021-10-04T02:40:00Z</cp:lastPrinted>
  <dcterms:created xsi:type="dcterms:W3CDTF">2022-04-20T07:13:00Z</dcterms:created>
  <dcterms:modified xsi:type="dcterms:W3CDTF">2022-06-08T13:37:00Z</dcterms:modified>
</cp:coreProperties>
</file>