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6AC76408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6232BD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6232BD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232BD"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232BD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232BD">
        <w:rPr>
          <w:rFonts w:ascii="標楷體" w:eastAsia="標楷體" w:hAnsi="標楷體" w:hint="eastAsia"/>
          <w:b/>
          <w:sz w:val="28"/>
          <w:szCs w:val="28"/>
        </w:rPr>
        <w:t>自然科學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D726BB" w:rsidRPr="00C2223E" w14:paraId="5EC45C21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E8DC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29CB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43D6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46754295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1FCE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D4DD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F083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99D57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604F2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6C898CC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789A9EA0" w14:textId="77777777" w:rsidR="00D726BB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D726BB" w:rsidRPr="00C2223E" w14:paraId="711EDD6B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4F82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E8D3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9BC7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F2D1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0761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EAB4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ECC1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A17F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68DD" w14:textId="77777777" w:rsidR="00D726BB" w:rsidRPr="00C2223E" w:rsidRDefault="00D726BB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26BB" w:rsidRPr="00C2223E" w14:paraId="5AE0D36F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4ABB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160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第一單元多采多姿的植物</w:t>
            </w:r>
          </w:p>
          <w:p w14:paraId="75D15B60" w14:textId="6F07ABF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活動一植物是什麼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248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0AA4DDB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7927D353" w14:textId="71D95FB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914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自然界（包含生物與非生物）是由不同物質所組成。</w:t>
            </w:r>
          </w:p>
          <w:p w14:paraId="141AA29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生物體的構造與功能是互相配合的。</w:t>
            </w:r>
          </w:p>
          <w:p w14:paraId="5CDC6B7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-6 常見植物的外部形態主要由根、莖、葉、花、果實及種子所組成。</w:t>
            </w:r>
          </w:p>
          <w:p w14:paraId="1C6450FF" w14:textId="0F13DB06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30B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1488D23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5FF4895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透過探討自然與物質世界的規律性，感受發現的樂趣。</w:t>
            </w:r>
          </w:p>
          <w:p w14:paraId="19DA66A6" w14:textId="43461C9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1AE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1F4EA1A" w14:textId="3826303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216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Hlk103795617"/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CA6DAF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82C02E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  <w:bookmarkEnd w:id="0"/>
          </w:p>
          <w:p w14:paraId="058DFC60" w14:textId="2C138F9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AC05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F7AF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65006B08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2183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ED4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第一單元多采多姿的植物</w:t>
            </w:r>
          </w:p>
          <w:p w14:paraId="342B1142" w14:textId="270495E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活動二植物如何獲取陽光和水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2E8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017ACFF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3FE067DF" w14:textId="5F8988F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1B4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-6 常見植物的外部形態主要由根、莖、葉、花、果實及種子所組成。</w:t>
            </w:r>
          </w:p>
          <w:p w14:paraId="7EE5E08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生物體的構造與功能是互相配合的。</w:t>
            </w:r>
          </w:p>
          <w:p w14:paraId="768245EA" w14:textId="53E2CF24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動植物體的外部形態和內部構造，與其生長、行為、繁衍後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160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0A167D6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1BD50D3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透過探討自然與物質世界的規律性，感受發現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的樂趣。</w:t>
            </w:r>
          </w:p>
          <w:p w14:paraId="318EF704" w14:textId="5767DC8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183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63A60AA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A38A1E2" w14:textId="73F4B13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7C6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795153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9A722BC" w14:textId="0D5C0B52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52A6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87AB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21C83CF4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0FC9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1D6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第一單元多采多姿的植物</w:t>
            </w:r>
          </w:p>
          <w:p w14:paraId="60AD9E3F" w14:textId="1DA6D6F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活動二植物如何獲取陽光和水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076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354B1ED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3B79471E" w14:textId="1DE9D8F9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AAA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生物體的構造與功能是互相配合的。</w:t>
            </w:r>
          </w:p>
          <w:p w14:paraId="5A373AB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-6 常見植物的外部形態主要由根、莖、葉、花、果實及種子所組成。</w:t>
            </w:r>
          </w:p>
          <w:p w14:paraId="13D4FA0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動植物體的外部形態和內部構造，與其生長、行為、繁衍後代和適應環境有關。</w:t>
            </w:r>
          </w:p>
          <w:p w14:paraId="6C883C6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自然的規律與變化對人類生活應用與美感的啟發。</w:t>
            </w:r>
          </w:p>
          <w:p w14:paraId="14AA2C91" w14:textId="41810F4F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INg-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C5C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3FD85AE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6A2465C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透過探討自然與物質世界的規律性，感受發現的樂趣。</w:t>
            </w:r>
          </w:p>
          <w:p w14:paraId="453FCF44" w14:textId="1161589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8B3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905B962" w14:textId="4FAD80E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B3F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3A2343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BA5D0A5" w14:textId="20B8F72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474C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041A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5E94AE17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1883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452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第一單元多采多姿的植物</w:t>
            </w:r>
          </w:p>
          <w:p w14:paraId="41C6AE2F" w14:textId="5A8B454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活動二植物如何獲取陽光和水/活動三花、果實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和種子有什麼功能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0EE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自-E-A1</w:t>
            </w:r>
          </w:p>
          <w:p w14:paraId="7FB1E66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0985A264" w14:textId="66E0A42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102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-6 常見植物的外部形態主要由根、莖、葉、花、果實及種子所組成。</w:t>
            </w:r>
          </w:p>
          <w:p w14:paraId="291BBF7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長、行為、繁衍後代和適應環境有關。</w:t>
            </w:r>
          </w:p>
          <w:p w14:paraId="288E282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自然的規律與變化對人類生活應用與美感的啟發。</w:t>
            </w:r>
          </w:p>
          <w:p w14:paraId="22E8FB05" w14:textId="70A64E48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INg-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自然環境中有許多資源。人類生存與生活需依賴自然環境中的各種資源，但自然資源都是有限的，需要珍惜使用。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1B82" w14:textId="6321466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C97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A2E35B1" w14:textId="2D6FE932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7D7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339EFB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46173E9D" w14:textId="40AE080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E754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3045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2B6EAE4E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9F32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6B8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第一單元多采多姿的植物</w:t>
            </w:r>
          </w:p>
          <w:p w14:paraId="5A156B5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活動三花、果實和種子有什麼功能</w:t>
            </w:r>
          </w:p>
          <w:p w14:paraId="02C4A26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第二單元生活中的力</w:t>
            </w:r>
          </w:p>
          <w:p w14:paraId="1078C3D2" w14:textId="4C973E88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活動一力的現象有哪些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9CE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4406FDF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  <w:p w14:paraId="5B4ADC6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自-E-B3</w:t>
            </w:r>
          </w:p>
          <w:p w14:paraId="1F1D4B52" w14:textId="61F6412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DC5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-6 常見植物的外部形態主要由根、莖、葉、花、果實及種子所組成。</w:t>
            </w:r>
          </w:p>
          <w:p w14:paraId="2363A62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動植物體的外部形態和內部構造，與其生長、行為、繁衍後代和適應環境有關。</w:t>
            </w:r>
          </w:p>
          <w:p w14:paraId="40E91B4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自然的規律與變化對人類生活應用與美感的啟發。</w:t>
            </w:r>
          </w:p>
          <w:p w14:paraId="49C7493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INg-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自然環境中有許多資源。人類生存與生活需依賴自然環境中的各種資源，但自然資源都是有限的，需要珍惜使用。</w:t>
            </w:r>
          </w:p>
          <w:p w14:paraId="7D51343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-8 力有各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種不同的形式。</w:t>
            </w:r>
          </w:p>
          <w:p w14:paraId="2F4E509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-9 施力可能會使物體改變運動情形或形狀；當物體受力變形時，有的可恢復原狀，有的不能恢復原狀。</w:t>
            </w:r>
          </w:p>
          <w:p w14:paraId="552DFF5D" w14:textId="6A76ACDC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力的表示法，包括大小、方向與作用點等。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7AC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  <w:p w14:paraId="0F7DDD8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6AA8C84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6818412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05877A1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答、解決問題。並能將自己的探究結果和他人的結果（例如：來自老師）相比較，檢查是否相近。</w:t>
            </w:r>
          </w:p>
          <w:p w14:paraId="107E3575" w14:textId="396280F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F66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780FAEA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3BE1FDC" w14:textId="0CABCDC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287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57A8F1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FD8E688" w14:textId="29D1074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BE4F" w14:textId="40522643" w:rsidR="00D726BB" w:rsidRPr="00F67885" w:rsidRDefault="00F25C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726B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A71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726BB" w:rsidRPr="00C2223E" w14:paraId="710BE586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A43A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7D3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第二單元生活中的力</w:t>
            </w:r>
          </w:p>
          <w:p w14:paraId="41305FFD" w14:textId="2CC004F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活動一力的現象有哪些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FE7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4BFA81CD" w14:textId="53E7F08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6B1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-8 力有各種不同的形式。</w:t>
            </w:r>
          </w:p>
          <w:p w14:paraId="7B677D6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-9 施力可能會使物體改變運動情形或形狀；當物體受力變形時，有的可恢復原狀，有的不能恢復原狀。</w:t>
            </w:r>
          </w:p>
          <w:p w14:paraId="38116584" w14:textId="4C43FAB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力的表示法，包括大小、方向與作用點等。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7D3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5C4829B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5774E67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3ABA115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  <w:p w14:paraId="761E96D5" w14:textId="0F36F8B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ai-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868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3D4718E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3827A94" w14:textId="6B93154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44C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1" w:name="_Hlk103795634"/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34D42D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560B02A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bookmarkEnd w:id="1"/>
          <w:p w14:paraId="1FA571F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96F4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C50A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065AD4E4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3E29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B1D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第二單元生活中的力</w:t>
            </w:r>
          </w:p>
          <w:p w14:paraId="6EA5AAA7" w14:textId="7ACE3309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活動二磁力有什麼特性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3EE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20BC0D18" w14:textId="7171D944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938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磁鐵具有兩極，同極相斥，異極相吸；磁鐵會吸引含鐵的物體。磁力強弱可由吸起含鐵物質數量多寡得知。</w:t>
            </w:r>
          </w:p>
          <w:p w14:paraId="14630D8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物質性質上的差異性可用來區分或分離物質。</w:t>
            </w:r>
          </w:p>
          <w:p w14:paraId="370A3D4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使用工具或自訂參考標準可量度與比較。</w:t>
            </w:r>
          </w:p>
          <w:p w14:paraId="1EDD626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自然界的物體、生物、環境間常會相互影響。</w:t>
            </w:r>
          </w:p>
          <w:p w14:paraId="2E13BC5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物質各有其特性，並可以依其特性與用途進行分類。</w:t>
            </w:r>
          </w:p>
          <w:p w14:paraId="7D85E7E2" w14:textId="462D29A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1DC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7722193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tm-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能經由觀察自然界現象之間的關係，理解簡單的概念模型，進而與其生活經驗連結。</w:t>
            </w:r>
          </w:p>
          <w:p w14:paraId="722E215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6EC279B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能了解一個因素改變可能造成的影響，進而預測活動的大致結果。在教師或教科書的指導或說明下，能了解探究的計畫。</w:t>
            </w:r>
          </w:p>
          <w:p w14:paraId="35C57E9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74951C9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能運用簡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單分類、製作圖表等方法，整理已有的資訊或數據。</w:t>
            </w:r>
          </w:p>
          <w:p w14:paraId="1777F67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  <w:p w14:paraId="1E4982A0" w14:textId="703668D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69A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69DDD08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23CC4A7" w14:textId="7D96FF7F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AD8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E11568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4A314E0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4050F7F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622B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0899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63879738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D33E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976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第二單元生活中的力</w:t>
            </w:r>
          </w:p>
          <w:p w14:paraId="660FAE17" w14:textId="63CA0CD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活動二磁力有什麼特性/活動三還有什麼不一樣的力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AB5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7465935" w14:textId="6520F646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3BB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磁鐵具有兩極，同極相斥，異極相吸；磁鐵會吸引含鐵的物體。磁力強弱可由吸起含鐵物質數量多寡得知。</w:t>
            </w:r>
          </w:p>
          <w:p w14:paraId="21D1122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物質性質上的差異性可用來區分或分離物質。</w:t>
            </w:r>
          </w:p>
          <w:p w14:paraId="6CB1362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使用工具或自訂參考標準可量度與比較。</w:t>
            </w:r>
          </w:p>
          <w:p w14:paraId="65768E6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自然界的物體、生物、環境間常會相互影響。</w:t>
            </w:r>
          </w:p>
          <w:p w14:paraId="10417CA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物質各有其特性，並可以依其特性與用途進行分類。</w:t>
            </w:r>
          </w:p>
          <w:p w14:paraId="73493921" w14:textId="3B57E2D8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D0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0D5BFFF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tm-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能經由觀察自然界現象之間的關係，理解簡單的概念模型，進而與其生活經驗連結。</w:t>
            </w:r>
          </w:p>
          <w:p w14:paraId="1D782C3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2645AA6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書的指導或說明下，能了解探究的計畫。</w:t>
            </w:r>
          </w:p>
          <w:p w14:paraId="59A7ED0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1A3C8EF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2046664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  <w:p w14:paraId="1504DB97" w14:textId="47CDF6D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4E3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32CC531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13681EE" w14:textId="639BB12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985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E5D1E6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05648AD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075E2815" w14:textId="66E725C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4FDF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F839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5550A316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2A90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B7F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第二單元生活中的力</w:t>
            </w:r>
          </w:p>
          <w:p w14:paraId="5CE9FC69" w14:textId="6E00F98F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活動三還有什麼不一樣的力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41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93EF4AC" w14:textId="7A080F1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EE7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-8 力有各種不同的形式。</w:t>
            </w:r>
          </w:p>
          <w:p w14:paraId="1BD43F90" w14:textId="0A0784C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-5 水和空氣可以傳送動力讓物體移動。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2DE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3C7FE33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135D1575" w14:textId="113D4E1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BC9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6F11EB5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A49D211" w14:textId="1D7F3344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818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A1B2ED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4D0C7D83" w14:textId="7FE0ED68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F24A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E9B5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2F5B018E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7722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E52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第三單元奇妙的空氣</w:t>
            </w:r>
          </w:p>
          <w:p w14:paraId="19D1E0BD" w14:textId="7592228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活動一空氣在哪裡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E6A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8BE161C" w14:textId="2919305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F190" w14:textId="05997A6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在地球上，物質具有重量，佔有體積。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1DD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337EC4A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tm-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能經由觀察自然界現象之間的關係，理解簡單的概念模型，進而與其生活經驗連結。</w:t>
            </w:r>
          </w:p>
          <w:p w14:paraId="3FDB7130" w14:textId="214AF989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B84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07F692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5ED1EEE" w14:textId="32F17DF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530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172D7CD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471B09D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64C8509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EA00" w14:textId="58CD4041" w:rsidR="00D726BB" w:rsidRPr="00F67885" w:rsidRDefault="00F25C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726B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BD4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D726BB" w:rsidRPr="00C2223E" w14:paraId="7224792C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8312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DF2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第三單元奇妙的空氣</w:t>
            </w:r>
          </w:p>
          <w:p w14:paraId="753DEEAD" w14:textId="7BABEB0F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活動一空氣在哪裡/活動二空氣還有什麼特性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C50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3FA484C" w14:textId="361ABBB0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7AB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在地球上，物質具有重量，佔有體積。</w:t>
            </w:r>
          </w:p>
          <w:p w14:paraId="1204549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空氣流動產生風。</w:t>
            </w:r>
          </w:p>
          <w:p w14:paraId="4B2DC85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-5 水和空氣可以傳送動力讓物體移動。</w:t>
            </w:r>
          </w:p>
          <w:p w14:paraId="366CC21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使用工具或自訂參考標準可量度與比較。</w:t>
            </w:r>
          </w:p>
          <w:p w14:paraId="1B0E91C7" w14:textId="055F0DE8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ED8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035BFCA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tm-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能經由觀察自然界現象之間的關係，理解簡單的概念模型，進而與其生活經驗連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結。</w:t>
            </w:r>
          </w:p>
          <w:p w14:paraId="7AF757A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2ADF70F9" w14:textId="7DEA46C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2CD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3CD1F02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9DB1341" w14:textId="5CF6E826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657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(科E4)</w:t>
            </w:r>
          </w:p>
          <w:p w14:paraId="75A8E64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E12)</w:t>
            </w:r>
          </w:p>
          <w:p w14:paraId="6B969C9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能源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能E8)</w:t>
            </w:r>
          </w:p>
          <w:p w14:paraId="3086012D" w14:textId="0734EDCC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F0A8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1BF0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591CBE89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9144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270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第三單元奇妙的空氣</w:t>
            </w:r>
          </w:p>
          <w:p w14:paraId="799FD29C" w14:textId="763E0306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活動二空氣還有什麼特性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864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035FA569" w14:textId="531A604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23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空氣流動產生風。</w:t>
            </w:r>
          </w:p>
          <w:p w14:paraId="04DCE45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-5 水和空氣可以傳送動力讓物體移動。</w:t>
            </w:r>
          </w:p>
          <w:p w14:paraId="292F887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使用工具或自訂參考標準可量度與比較。</w:t>
            </w:r>
          </w:p>
          <w:p w14:paraId="5AC4B40E" w14:textId="1F91ED1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ECD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7D5EC88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5AA248A0" w14:textId="384097E6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C2B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99A3CB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2AE244D" w14:textId="1D1784C9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D0C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64E961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FE0D49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(科E4)</w:t>
            </w:r>
          </w:p>
          <w:p w14:paraId="3F493FD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DB387F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1C4C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8792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678D1CD3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6716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CAC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第三單元奇妙的空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氣</w:t>
            </w:r>
          </w:p>
          <w:p w14:paraId="6F912D1F" w14:textId="30C86FE2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活動三乾淨空氣重要嗎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267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自-E-A1</w:t>
            </w:r>
          </w:p>
          <w:p w14:paraId="2F7CF03B" w14:textId="6595660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081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物質或物體各有不同的功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能或用途。</w:t>
            </w:r>
          </w:p>
          <w:p w14:paraId="471DBE7E" w14:textId="4F69C35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水與空氣汙染會對生物產生影響。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ED3B" w14:textId="49D382C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an-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體會科學的探索都是由問題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開始。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0FD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2369663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86F9D36" w14:textId="1D82588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B45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03464A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CEED2E6" w14:textId="5505998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7076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2D78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31C4BD09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A864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5B0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1AA53C1F" w14:textId="12FFEED2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活動一如何辨認廚房中的材料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8ED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2001898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31BEEAA0" w14:textId="7605B52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CAE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物質或物體各有不同的功能或用途。</w:t>
            </w:r>
          </w:p>
          <w:p w14:paraId="13B789A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INf-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-7 水與空氣汙染會對生物產生影響。</w:t>
            </w:r>
          </w:p>
          <w:p w14:paraId="0328E36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物質各有其特性，並可以依其特性與用途進行分類。</w:t>
            </w:r>
          </w:p>
          <w:p w14:paraId="52A8931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物質性質上的差異性可用來區分或分離物質。</w:t>
            </w:r>
          </w:p>
          <w:p w14:paraId="281F23A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4DA6E5A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16C41AE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溫度會影響物質在水中溶解的程度（定性）及物質燃燒、生鏽、發酵等現象。</w:t>
            </w:r>
          </w:p>
          <w:p w14:paraId="4278BF13" w14:textId="7C498382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有些物質溶於水中，有些物質不容易溶於水中。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17D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an-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體會科學的探索都是由問題開始。</w:t>
            </w:r>
          </w:p>
          <w:p w14:paraId="6CD23C7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5866854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701321B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2900990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能了解一個因素改變可能造成的影響，進而預測活動的大致結果。在教師或教科書的指導或說明下，能了解探究的計畫。</w:t>
            </w:r>
          </w:p>
          <w:p w14:paraId="16FAB86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2B81C0C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能運用簡單分類、製作圖表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等方法，整理已有的資訊或數據。</w:t>
            </w:r>
          </w:p>
          <w:p w14:paraId="1C505DBB" w14:textId="2BCD7F5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719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32011C2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C6AD7E1" w14:textId="6FA2A2E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FC0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6E19B4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能源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能E8)</w:t>
            </w:r>
          </w:p>
          <w:p w14:paraId="080F64A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(科E4)</w:t>
            </w:r>
          </w:p>
          <w:p w14:paraId="79E8785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F593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035C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317C6069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C93A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163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23C9CE6A" w14:textId="73B3762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活動一如何辨認廚房中的材料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881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5572E73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7C974491" w14:textId="341D3BC4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2AA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物質各有其特性，並可以依其特性與用途進行分類。</w:t>
            </w:r>
          </w:p>
          <w:p w14:paraId="7A9673C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物質性質上的差異性可用來區分或分離物質。</w:t>
            </w:r>
          </w:p>
          <w:p w14:paraId="78E57A9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169C6A6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09AA441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溫度會影響物質在水中溶解的程度（定性）及物質燃燒、生鏽、發酵等現象。</w:t>
            </w:r>
          </w:p>
          <w:p w14:paraId="1FB488C7" w14:textId="6402DDF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有些物質溶於水中，有些物質不容易溶於水中。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961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405E1FE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75FB1DE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3DB66B0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1A35A69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能了解一個因素改變可能造成的影響，進而預測活動的大致結果。在教師或教科書的指導或說明下，能了解探究的計畫。</w:t>
            </w:r>
          </w:p>
          <w:p w14:paraId="1745CD8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6BEA442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32C2F21C" w14:textId="15456808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497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7CEC3F1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B2E6061" w14:textId="0E3E1B4C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EB5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4B5E29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40C3667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4D34335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8318" w14:textId="4D74F6B3" w:rsidR="00D726BB" w:rsidRPr="00F67885" w:rsidRDefault="00F25C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726B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1E8B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726BB" w:rsidRPr="00C2223E" w14:paraId="67C564D5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728A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E47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7ECC34C2" w14:textId="17886AD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活動一如何辨認廚房中的材料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1FD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6313DE1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56443267" w14:textId="0C3CA6B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12B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物質各有其特性，並可以依其特性與用途進行分類。</w:t>
            </w:r>
          </w:p>
          <w:p w14:paraId="68E4BF0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物質性質上的差異性可用來區分或分離物質。</w:t>
            </w:r>
          </w:p>
          <w:p w14:paraId="2A81CF6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生活中常見的測量單位與度量。</w:t>
            </w:r>
          </w:p>
          <w:p w14:paraId="50FF7EE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74B4833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溫度會影響物質在水中溶解的程度（定性）及物質燃燒、生鏽、發酵等現象。</w:t>
            </w:r>
          </w:p>
          <w:p w14:paraId="2EC594E6" w14:textId="4C1AB54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有些物質溶於水中，有些物質不容易溶於水中。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4C3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tr-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能知道觀察、記錄所得自然現象的結果是有其原因的，並依據習得的知識，說明自己的想法。</w:t>
            </w:r>
          </w:p>
          <w:p w14:paraId="2446110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2F08301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能從日常經驗、學習活動、自然環境，進行觀察，進而能察覺問題。</w:t>
            </w:r>
          </w:p>
          <w:p w14:paraId="682956B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14F18AF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能了解一個因素改變可能造成的影響，進而預測活動的大致結果。在教師或教科書的指導或說明下，能了解探究的計畫。</w:t>
            </w:r>
          </w:p>
          <w:p w14:paraId="116C2A2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源，並能觀測和記錄。</w:t>
            </w:r>
          </w:p>
          <w:p w14:paraId="7D9AC60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能運用簡單分類、製作圖表等方法，整理已有的資訊或數據。</w:t>
            </w:r>
          </w:p>
          <w:p w14:paraId="0EA65299" w14:textId="35ABF7E6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97D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4ECDDB8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F2F963A" w14:textId="4A6B35D0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44C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21E671F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0ADC52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45712F2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1FA3108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D720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1AA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2D372383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2390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066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114DC6C2" w14:textId="166414E9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活動二怎麼辨認水溶液的酸鹼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33A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79E34A82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681F6635" w14:textId="1FAE49F3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293" w14:textId="4C47728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6BC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2BEE1F8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693CA2B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563BE99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透過探討自然與物質世界的規律性，感受發現的樂趣。</w:t>
            </w:r>
          </w:p>
          <w:p w14:paraId="08F99A82" w14:textId="537CA01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6DD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F6E60C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2D767E6" w14:textId="0883179F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EF2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053B799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戶外-(戶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5B45CF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035F31A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4CB9E09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1E7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D25D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175779A8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1761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276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27A808B7" w14:textId="37C1CAC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活動二怎麼辨認水溶液的酸鹼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EA0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1DE6663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1732084C" w14:textId="2AECC9EA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3E96" w14:textId="11362550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173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674D8D8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po-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能依據觀察、蒐集資料、閱讀、思考、討論等，提出問題。</w:t>
            </w:r>
          </w:p>
          <w:p w14:paraId="253B2C0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全操作適合學習階段的物品、器材儀器、科技設備及資源，並能觀測和記錄。</w:t>
            </w:r>
          </w:p>
          <w:p w14:paraId="6A14633A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ai-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透過探討自然與物質世界的規律性，感受發現的樂趣。</w:t>
            </w:r>
          </w:p>
          <w:p w14:paraId="7F07F936" w14:textId="2B2F96BE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透過各種感官了解生活週遭事物的屬性。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8F6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5F82E58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BB01683" w14:textId="3BABFD80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FDB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F99B2F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E2)</w:t>
            </w:r>
          </w:p>
          <w:p w14:paraId="5672852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026A9BC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D5CAA9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EDDE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5264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14ACD469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E5C5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661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283CEC38" w14:textId="4E7C3A3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活動三如何利用材料特性辨認材料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ED16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5FDA36B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443EF324" w14:textId="5172D104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07D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物質性質上的差異性可用來區分或分離物質。</w:t>
            </w:r>
          </w:p>
          <w:p w14:paraId="220E71B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1F2E524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有些物質溶於水中，有些物質不容易溶於水中。</w:t>
            </w:r>
          </w:p>
          <w:p w14:paraId="11946376" w14:textId="4F182A5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0E3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302A376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5E9C926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能專注聆聽同學報告，提出疑問或意見。並能對探究方法、過程或結果，進行檢討。</w:t>
            </w:r>
          </w:p>
          <w:p w14:paraId="37A982C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7D0A4AA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果和他人的結果（例如：來自老師）相比較，檢查是否相近。</w:t>
            </w:r>
          </w:p>
          <w:p w14:paraId="40334785" w14:textId="0EDEE46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透過有系統的分類與表達方式，與他人溝通自己的想法與發現。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1565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52A69DA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E622DD7" w14:textId="5CFBFBD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787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C312FA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65FE517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688831B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2" w:name="_Hlk103795968"/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bookmarkEnd w:id="2"/>
          <w:p w14:paraId="67853C6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87E5" w14:textId="13AEF480" w:rsidR="00D726BB" w:rsidRPr="00F67885" w:rsidRDefault="00F25C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3" w:name="_GoBack"/>
            <w:bookmarkEnd w:id="3"/>
            <w:r w:rsidR="00D726BB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50C8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D726BB" w:rsidRPr="00C2223E" w14:paraId="348F844C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8C1F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6B6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0522F9F7" w14:textId="6AC0628D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活動三如何利用材料特性辨認材料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B1A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  <w:p w14:paraId="57B352B7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自-E-A3</w:t>
            </w:r>
          </w:p>
          <w:p w14:paraId="29DC2803" w14:textId="15791F9C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48F4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INb-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物質性質上的差異性可用來區分或分離物質。</w:t>
            </w:r>
          </w:p>
          <w:p w14:paraId="42B0869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INd-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物質或自然現象的改變情形，可以運用測量的工具和方法得知。</w:t>
            </w:r>
          </w:p>
          <w:p w14:paraId="09273EE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有些物質溶於水中，有些物質不容易溶於水中。</w:t>
            </w:r>
          </w:p>
          <w:p w14:paraId="5D00F55B" w14:textId="41A599D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-4 常見食物的酸鹼性有時可利用氣味、觸覺、味覺簡單區分，花卉、菜葉會因接觸到酸鹼而改變顏色。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9E7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  <w:p w14:paraId="197C56C1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能正確安全操作適合學習階段的物品、器材儀器、科技設備及資源，並能觀測和記錄。</w:t>
            </w:r>
          </w:p>
          <w:p w14:paraId="5218EDB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能專注聆聽同學報告，提出疑問或意見。並能對探究方法、過程或結果，進行檢討。</w:t>
            </w:r>
          </w:p>
          <w:p w14:paraId="2163BFB9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能利用較簡單形式的口語、文字、或圖畫等，表達探究之過程、發現。</w:t>
            </w:r>
          </w:p>
          <w:p w14:paraId="0ABEF1E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pa-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能從得到的資訊或數據，形成解釋、得到解答、解決問題。並能將自己的探究結果和他人的結果（例如：來自老師）相比較，檢查是否相近。</w:t>
            </w:r>
          </w:p>
          <w:p w14:paraId="7089B0F9" w14:textId="5A53E325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ah-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-2 透過有系統的分類與表達方式，與他人溝通自己的想法與發現。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2EA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362BBD3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450480F" w14:textId="47062E42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86EC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性別平等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-(性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B29E99E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11F4431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E4)</w:t>
            </w:r>
          </w:p>
          <w:p w14:paraId="62BEAA6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56E94808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39EA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AC23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726BB" w:rsidRPr="00C2223E" w14:paraId="00B86520" w14:textId="77777777" w:rsidTr="00D726B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1953" w14:textId="77777777" w:rsidR="00D726BB" w:rsidRPr="00910BDB" w:rsidRDefault="00D726BB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4EA3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第四單元廚房裡的科學</w:t>
            </w:r>
          </w:p>
          <w:p w14:paraId="56641660" w14:textId="4A398F0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活動三如何利用材料特性辨認材料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3505" w14:textId="0C06D95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EF0E" w14:textId="08D0D721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INe-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-3 有些物質溶於水中，有些物質不容易溶於水中。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E0E2" w14:textId="132C61BB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tc-</w:t>
            </w:r>
            <w:r w:rsidRPr="00D726BB">
              <w:rPr>
                <w:rFonts w:ascii="標楷體" w:eastAsia="標楷體" w:hAnsi="標楷體" w:cs="新細明體" w:hint="eastAsia"/>
                <w:sz w:val="20"/>
                <w:szCs w:val="20"/>
              </w:rPr>
              <w:t>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-1 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A86F" w14:textId="38CC7E09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F79D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(科E9)</w:t>
            </w:r>
          </w:p>
          <w:p w14:paraId="1E26FB6F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58888A0B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26B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課綱：自然-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安全教育</w:t>
            </w:r>
            <w:r w:rsidRPr="00D726BB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D726BB">
              <w:rPr>
                <w:rFonts w:ascii="標楷體" w:eastAsia="標楷體" w:hAnsi="標楷體"/>
                <w:sz w:val="20"/>
                <w:szCs w:val="20"/>
              </w:rPr>
              <w:t>安E4)</w:t>
            </w:r>
          </w:p>
          <w:p w14:paraId="2FB150B0" w14:textId="77777777" w:rsidR="00D726BB" w:rsidRPr="00D726BB" w:rsidRDefault="00D726BB" w:rsidP="00D726B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49C7" w14:textId="77777777" w:rsidR="00D726BB" w:rsidRPr="00F67885" w:rsidRDefault="00D726B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28F7" w14:textId="77777777" w:rsidR="00D726BB" w:rsidRPr="00F67885" w:rsidRDefault="00D726BB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EC1B" w14:textId="77777777" w:rsidR="0072739D" w:rsidRDefault="0072739D">
      <w:r>
        <w:separator/>
      </w:r>
    </w:p>
  </w:endnote>
  <w:endnote w:type="continuationSeparator" w:id="0">
    <w:p w14:paraId="66261E6C" w14:textId="77777777" w:rsidR="0072739D" w:rsidRDefault="0072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900B" w14:textId="77777777" w:rsidR="0072739D" w:rsidRDefault="0072739D">
      <w:r>
        <w:rPr>
          <w:color w:val="000000"/>
        </w:rPr>
        <w:separator/>
      </w:r>
    </w:p>
  </w:footnote>
  <w:footnote w:type="continuationSeparator" w:id="0">
    <w:p w14:paraId="0628C899" w14:textId="77777777" w:rsidR="0072739D" w:rsidRDefault="0072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32BD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2739D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1F7B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6796E"/>
    <w:rsid w:val="00D71F18"/>
    <w:rsid w:val="00D726BB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25CD8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3296B26B-B4B1-4BD5-BB1E-970E8DB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4D1F-91BA-4A07-8320-BA7A9F21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1549</Words>
  <Characters>8831</Characters>
  <Application>Microsoft Office Word</Application>
  <DocSecurity>0</DocSecurity>
  <Lines>73</Lines>
  <Paragraphs>20</Paragraphs>
  <ScaleCrop>false</ScaleCrop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2022-06-08T07:35:00Z</dcterms:modified>
</cp:coreProperties>
</file>