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51A447AD" w14:textId="02620659" w:rsidR="005B189A" w:rsidRDefault="005B189A" w:rsidP="005B189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四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1 </w:t>
      </w:r>
      <w:r>
        <w:rPr>
          <w:rFonts w:ascii="標楷體" w:eastAsia="標楷體" w:hAnsi="標楷體" w:hint="eastAsia"/>
          <w:b/>
          <w:sz w:val="28"/>
          <w:szCs w:val="28"/>
        </w:rPr>
        <w:t>學期部定課程【社會領域】課程計畫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140"/>
        <w:gridCol w:w="1695"/>
        <w:gridCol w:w="1842"/>
        <w:gridCol w:w="1843"/>
        <w:gridCol w:w="1843"/>
        <w:gridCol w:w="2694"/>
        <w:gridCol w:w="1275"/>
        <w:gridCol w:w="2126"/>
      </w:tblGrid>
      <w:tr w:rsidR="00E95CBF" w:rsidRPr="00C2223E" w14:paraId="3E0BE55F" w14:textId="77777777" w:rsidTr="007F400B">
        <w:trPr>
          <w:trHeight w:val="487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6F0B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週次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B325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單元</w:t>
            </w:r>
            <w:r w:rsidRPr="00C2223E">
              <w:rPr>
                <w:rFonts w:eastAsia="標楷體"/>
              </w:rPr>
              <w:t>/</w:t>
            </w:r>
            <w:r w:rsidRPr="00C2223E">
              <w:rPr>
                <w:rFonts w:eastAsia="標楷體"/>
              </w:rPr>
              <w:t>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441E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對應領域</w:t>
            </w:r>
          </w:p>
          <w:p w14:paraId="77CB1D25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A0402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AC66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A9F91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3867B2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F18C3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跨領域統整或</w:t>
            </w:r>
          </w:p>
          <w:p w14:paraId="6495EFC4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協同教學規劃</w:t>
            </w:r>
            <w:r w:rsidRPr="00B77512">
              <w:rPr>
                <w:rFonts w:eastAsia="標楷體"/>
                <w:color w:val="4472C4" w:themeColor="accent5"/>
              </w:rPr>
              <w:t>及線上教學規劃</w:t>
            </w:r>
          </w:p>
          <w:p w14:paraId="671C26DD" w14:textId="77777777" w:rsidR="00E95CBF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  <w:sz w:val="20"/>
                <w:szCs w:val="20"/>
              </w:rPr>
              <w:t>(</w:t>
            </w:r>
            <w:r w:rsidRPr="00C2223E">
              <w:rPr>
                <w:rFonts w:eastAsia="標楷體"/>
                <w:sz w:val="20"/>
                <w:szCs w:val="20"/>
              </w:rPr>
              <w:t>無則免填</w:t>
            </w:r>
            <w:r>
              <w:rPr>
                <w:rFonts w:eastAsia="標楷體"/>
                <w:sz w:val="20"/>
                <w:szCs w:val="20"/>
              </w:rPr>
              <w:t>)</w:t>
            </w:r>
          </w:p>
        </w:tc>
      </w:tr>
      <w:tr w:rsidR="00E95CBF" w:rsidRPr="00C2223E" w14:paraId="5A2BE985" w14:textId="77777777" w:rsidTr="007F400B">
        <w:trPr>
          <w:trHeight w:val="59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B355E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3868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BEC7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6BFB2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DC9E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eastAsia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061C8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3FAF8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B03E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248D" w14:textId="77777777" w:rsidR="00E95CBF" w:rsidRPr="00C2223E" w:rsidRDefault="00E95CBF" w:rsidP="007F400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5CBF" w:rsidRPr="00C2223E" w14:paraId="412DCF69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A8B46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B8742" w14:textId="77777777" w:rsidR="004B6577" w:rsidRPr="007E4D30" w:rsidRDefault="004B6577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66ADF536" w14:textId="27D0E7EA" w:rsidR="00E95CBF" w:rsidRPr="007E4D30" w:rsidRDefault="004B6577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第1課家鄉在哪裡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4B6B1" w14:textId="43DD4AA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E52E" w14:textId="7801EA2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C22" w14:textId="2513253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848E" w14:textId="005BCE5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EC4A" w14:textId="17745C9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課綱:社會-科技-(科E1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AF44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C27C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628E57A0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ACA1C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218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22A85B48" w14:textId="2D5979C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第1課家鄉在哪裡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C66F8" w14:textId="4005A32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F8F2D" w14:textId="352F575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AD3F0" w14:textId="746AF0A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A8279" w14:textId="22C226F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472F" w14:textId="5AB4926E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課綱:社會-科技-(科E1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86C7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5CAF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58E95093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47BDB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622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51D03528" w14:textId="1820468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第2課家鄉的地形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826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18C8FAD2" w14:textId="571368D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9968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2F21B30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Ab-Ⅱ-2 自然環境會影響經濟的發展，經濟的發展也會改變自然環境。</w:t>
            </w:r>
          </w:p>
          <w:p w14:paraId="33683BFD" w14:textId="3ADF087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FFB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7349DDD4" w14:textId="49F50C9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CCAC" w14:textId="06E8154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BDBE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課綱:社會-環境-(環E3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609B043" w14:textId="23F10F4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2A4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18A5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316DB0FC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010E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839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65C62DE8" w14:textId="3A57F1B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第2課家鄉的地形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6BC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647EB73F" w14:textId="3115AA2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687B3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7850BC0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Ab-Ⅱ-2 自然環境會影響經濟的發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展，經濟的發展也會改變自然環境。</w:t>
            </w:r>
          </w:p>
          <w:p w14:paraId="4185250F" w14:textId="4C4B8A14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1CE4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1b-Ⅱ-1 解釋社會事物與環境之間的關係。</w:t>
            </w:r>
          </w:p>
          <w:p w14:paraId="38B19A45" w14:textId="0223D99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D0E2" w14:textId="5BFC457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C43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課綱:社會-環境-(環E3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B034A0A" w14:textId="32E47A9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369A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8B08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30F28A8F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B8FC8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E3A8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1A37DC80" w14:textId="0FF8453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第3課氣候、水資源與生活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5EC5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1ED86C9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1BC07D55" w14:textId="6FC9E1E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AF2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50C1F137" w14:textId="39FA1D3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79180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1F55C8F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390BBA6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7D265130" w14:textId="11FA888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C4D0" w14:textId="783FC66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8163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課綱:社會-環境-(環E8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B78E06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1A9482A" w14:textId="7745672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課綱:社會-海洋-(海E15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3C9D" w14:textId="4273FC74" w:rsidR="00E95CBF" w:rsidRPr="00F67885" w:rsidRDefault="00034BAB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95CB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2634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95CBF" w:rsidRPr="00C2223E" w14:paraId="1A14BC3E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A588E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52B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第一單元家鄉的環境</w:t>
            </w:r>
          </w:p>
          <w:p w14:paraId="7EE419CC" w14:textId="1F56FF3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第3課氣候、水資源與生活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780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418598D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25D6539E" w14:textId="3D461FB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5FF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4C69D25F" w14:textId="363C8FD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A5F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52EDC36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066F621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2ACE3AE2" w14:textId="7A124A3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04A4" w14:textId="034303C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8CD4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課綱:社會-環境-(環E8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A37BD1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A7BCA57" w14:textId="675DD9D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課綱:社會-海洋-(海E15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F60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2290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0E770279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64668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010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4247B9E1" w14:textId="7EF9BB9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第1課傳統住屋與生活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7477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社-E-A2 </w:t>
            </w:r>
          </w:p>
          <w:p w14:paraId="3F9456FD" w14:textId="599CA1C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284A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的自然、人文環境相互影響。</w:t>
            </w:r>
          </w:p>
          <w:p w14:paraId="0AD9D31A" w14:textId="60D8349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A8C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1a-Ⅱ-3 舉例說明社會事物與環境的互動、差異或變遷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現象。</w:t>
            </w:r>
          </w:p>
          <w:p w14:paraId="1BB9961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39BFA1E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552CF3FE" w14:textId="07B2376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0D26" w14:textId="5DB8B17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41A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E34940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21FC8E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86A2EA3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C8C075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32250B6" w14:textId="0301A20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課綱:社會-原住-(原E10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ACA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DBD2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6E288AC5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A71D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CE5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4265BE21" w14:textId="7E3E678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第1課傳統住屋與生活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317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4DEEE9EC" w14:textId="24B791B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9CB6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0713495A" w14:textId="3AAD428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91A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1a-Ⅱ-3 舉例說明社會事物與環境的互動、差異或變遷現象。</w:t>
            </w:r>
          </w:p>
          <w:p w14:paraId="1653B2A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23F91FA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7325A1F7" w14:textId="2740675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87C01" w14:textId="6051BEFE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F6C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AED2A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4D56BB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A92847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1F1283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919F55A" w14:textId="4BA0B56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課綱:社會-原住-(原E10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4002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5D0C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726998CD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99AF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8132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28F49AA1" w14:textId="03630EFE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第2課器物與生活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3ED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3035B32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2F0BB05D" w14:textId="172661A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FCE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19891C3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3C0C371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不同時代的重要人物、事件與文物古蹟，可以反映當地的歷史變遷。</w:t>
            </w:r>
          </w:p>
          <w:p w14:paraId="51A68908" w14:textId="3BA9F6F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F5C3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1b-Ⅱ-1 解釋社會事物與環境之間的關係。</w:t>
            </w:r>
          </w:p>
          <w:p w14:paraId="4212266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4D589F5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14133B60" w14:textId="5BE525C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6D7BC" w14:textId="53D0301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9EA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課綱:社會-環境-(環E14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687D27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課綱:社會-環境-(環E15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3A2495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30F094F" w14:textId="33E38EB4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F683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DF20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02047860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7E9EE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506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28763A3C" w14:textId="3E938CA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第2課器物與生活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1CB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2CAE74F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0095FFEF" w14:textId="3BCADAB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149A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4B933F2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Ae-Ⅱ-1 人類為了解決生活需求或滿足好奇心，進行科學和技術的研發，從而改變自然環境與人們的生活。</w:t>
            </w:r>
          </w:p>
          <w:p w14:paraId="6AEA401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  <w:p w14:paraId="3B3D9B7A" w14:textId="37AA71E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9EC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3579002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7E07930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  <w:p w14:paraId="1C1FDEA8" w14:textId="03A1A94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AF9EB" w14:textId="35032B2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7FFF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課綱:社會-環境-(環E14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2E3075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課綱:社會-環境-(環E15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5A9D43F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課綱:社會-原住-(原E9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C829D10" w14:textId="5E45066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FD8" w14:textId="413E1A30" w:rsidR="00E95CBF" w:rsidRPr="00F67885" w:rsidRDefault="00034BAB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95CB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F3FF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95CBF" w:rsidRPr="00C2223E" w14:paraId="61DEB13B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A9C39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C492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6097E3AA" w14:textId="39BF51F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第3課信仰與生活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201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6BD9A7B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  <w:p w14:paraId="37BB8481" w14:textId="1803C20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445A" w14:textId="72C0B7B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Af-Ⅱ-1 不同文化的接觸和交流，可能產生衝突、合作和創新，並影響在地的生活與文化。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80293" w14:textId="56B27BC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EE90" w14:textId="76B692A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015F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5067BD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4C9D74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課綱:社會-多元-(多E3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E546F0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34F84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12AD5B1" w14:textId="33266CC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4B6CE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A598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0327F320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1FC53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F33B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家鄉的生活</w:t>
            </w:r>
          </w:p>
          <w:p w14:paraId="7979D876" w14:textId="7C2018C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第3課信仰與生活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D43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社-E-A2 </w:t>
            </w:r>
          </w:p>
          <w:p w14:paraId="26FCAA5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社-E-B1 </w:t>
            </w:r>
          </w:p>
          <w:p w14:paraId="19F01020" w14:textId="461F62F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08A6" w14:textId="55E7B85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Af-Ⅱ-1 不同文化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的接觸和交流，可能產生衝突、合作和創新，並影響在地的生活與文化。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A544C" w14:textId="3BB1067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2b-Ⅱ-2 感受與欣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8DD0" w14:textId="12AB076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習作作業、實際操</w:t>
            </w: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A73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AA253A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06FF82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課綱:社會-多元-(多E3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28F926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課綱:社會-多元-(多E4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F0A05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7C540FD" w14:textId="5244B79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DBAA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D39C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05FD8B39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B1DF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CC8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4C028809" w14:textId="3BC9844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第4課老街與生活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28A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685A71B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513E56BA" w14:textId="70C87EE5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1DA4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51B09D3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Af-Ⅱ-1 不同文化的接觸和交流，可能產生衝突、合作和創新，並影響在地的生活與文化。</w:t>
            </w:r>
          </w:p>
          <w:p w14:paraId="7F8CB16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居住地方的環境隨著社會與經濟的發展而改變。</w:t>
            </w:r>
          </w:p>
          <w:p w14:paraId="69055CC8" w14:textId="537FB05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970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4EC7464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37BB2241" w14:textId="4DE0F8D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B6482" w14:textId="7DBD5A3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98D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課綱:社會-戶外-(戶E7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773B9B20" w14:textId="5413FCB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1AE7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E88F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207DE88F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2B1F1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6E5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第二單元家鄉的生活</w:t>
            </w:r>
          </w:p>
          <w:p w14:paraId="30015925" w14:textId="5092456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第4課老街與生活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7DD3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7C6CFF0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63A079B8" w14:textId="7C7FFD9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CCC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67D329E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Af-Ⅱ-1 不同文化的接觸和交流，可能產生衝突、合作和創新，並影響在地的生活與文化。</w:t>
            </w:r>
          </w:p>
          <w:p w14:paraId="2AFBC94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Ca-Ⅱ-1 居住地方的環境隨著社會與經濟的發展而改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變。</w:t>
            </w:r>
          </w:p>
          <w:p w14:paraId="6FD3CD50" w14:textId="186494E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Cb-Ⅱ-1 居住地方不同時代的重要人物、事件與文物古蹟，可以反映當地的歷史變遷。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940F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1b-Ⅱ-1 解釋社會事物與環境之間的關係。</w:t>
            </w:r>
          </w:p>
          <w:p w14:paraId="00DF456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2a-Ⅱ-2 表達對居住地方社會事物與環境的關懷。</w:t>
            </w:r>
          </w:p>
          <w:p w14:paraId="54BFFE8F" w14:textId="1075BD2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3a-Ⅱ-1 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1D3F" w14:textId="75D8CB7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DDF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課綱:社會-戶外-(戶E7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496D1A2" w14:textId="4CA8947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DBDD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86F9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253B3DEC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7138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6D1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17B73ED3" w14:textId="3C3DA5E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第1課生活的作息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849E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0B0BBA11" w14:textId="79588F1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10FB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0FDC2830" w14:textId="07757744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291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6B811C3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5DAD83A3" w14:textId="5324410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2D0C1" w14:textId="26E088CE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A0A7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課綱:社會-家庭-(家E12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BB14AE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0B92820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123F342A" w14:textId="0E938D7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DDA4" w14:textId="630FE8CF" w:rsidR="00E95CBF" w:rsidRPr="00F67885" w:rsidRDefault="00034BAB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E95CB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A0C4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95CBF" w:rsidRPr="00C2223E" w14:paraId="15E0448A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33B7B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6A3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18CDD918" w14:textId="0EA8EDF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第1課生活的作息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5DFF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社-E-A2 </w:t>
            </w:r>
          </w:p>
          <w:p w14:paraId="48D745F2" w14:textId="6F7E206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社-E-B1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E8CB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居民的生活方式與空間利用，和其居住地方的自然、人文環境相互影響。</w:t>
            </w:r>
          </w:p>
          <w:p w14:paraId="6DF5F31A" w14:textId="03D97784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Da-Ⅱ-2 個人生活習慣和方式的選擇，對環境與社會價值觀有不同的影響。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56F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1b-Ⅱ-1 解釋社會事物與環境之間的關係。</w:t>
            </w:r>
          </w:p>
          <w:p w14:paraId="53C12DB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2b-Ⅱ-1 體認人們對生活事物與環境有不同的感受，並加以尊重。</w:t>
            </w:r>
          </w:p>
          <w:p w14:paraId="287A92DD" w14:textId="3504DC3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A50DC" w14:textId="4BAD71D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92A2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課綱:社會-家庭-(家E12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37C1EF4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2604847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</w:t>
            </w:r>
            <w:r w:rsidRPr="007E4D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96CEAAD" w14:textId="165A28F0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D81F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FEF7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46BB41F8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230CE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AA63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6A074465" w14:textId="5547D07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第2課傳統的節慶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4232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66FB1A00" w14:textId="6166193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5584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226A2559" w14:textId="68F8B58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E57C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706F99A2" w14:textId="08BB54B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CF4D6" w14:textId="549CC32D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A011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課綱:社會-品德-(品E4)</w:t>
            </w:r>
          </w:p>
          <w:p w14:paraId="466920D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課綱:社會-多元-(多E1)</w:t>
            </w:r>
          </w:p>
          <w:p w14:paraId="4A1E464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課綱:社會-多元-(多E2)</w:t>
            </w:r>
          </w:p>
          <w:p w14:paraId="067BEDF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課綱:社會-多元-(多E3)</w:t>
            </w:r>
          </w:p>
          <w:p w14:paraId="01E9931B" w14:textId="5B65B99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32B8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BABB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737816DC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9D1D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8B45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2F3E2918" w14:textId="510AD538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第2課傳統的節慶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CF7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  <w:p w14:paraId="2C2AF314" w14:textId="79C259F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2D91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01260F48" w14:textId="3F16C5B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D99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1a-Ⅱ-2 分辨社會事物的類別或先後順序。</w:t>
            </w:r>
          </w:p>
          <w:p w14:paraId="5C1361BB" w14:textId="17B0A38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866E" w14:textId="639E00E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習作作業、口頭報告、實際操作、行為觀察。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C96F0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課綱:社會-品德-(品E4)</w:t>
            </w:r>
          </w:p>
          <w:p w14:paraId="685747A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課綱:社會-多元-(多E1)</w:t>
            </w:r>
          </w:p>
          <w:p w14:paraId="7765DDE3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課綱:社會-多元-(多E2)</w:t>
            </w:r>
          </w:p>
          <w:p w14:paraId="19FE3B1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課綱:社會-多元-(多E3)</w:t>
            </w:r>
          </w:p>
          <w:p w14:paraId="36D4D499" w14:textId="492D8AF1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課綱:社會-原住-(原E6)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B29F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4AB7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4BF0EBCA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1E198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0F8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06085ED0" w14:textId="548D3112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第3課現代的節日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146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592AEBEB" w14:textId="7575DCD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DC0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78E045C3" w14:textId="6967A9F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1D4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6DEF466C" w14:textId="48F33ED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1E91" w14:textId="79E69B8F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60937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課綱:社會-家庭-(家E3)</w:t>
            </w:r>
          </w:p>
          <w:p w14:paraId="474C4C69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課綱:社會-多元-(多E1)</w:t>
            </w:r>
          </w:p>
          <w:p w14:paraId="551C3248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  <w:p w14:paraId="35C1E1B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課綱:社會-國際-(國E1)</w:t>
            </w:r>
          </w:p>
          <w:p w14:paraId="69FC7F4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課綱:社會-國際-(國E3)</w:t>
            </w:r>
          </w:p>
          <w:p w14:paraId="40124F82" w14:textId="16AC565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5DC" w14:textId="1E3615C5" w:rsidR="00E95CBF" w:rsidRPr="00F67885" w:rsidRDefault="00034BAB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E95CBF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C547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E95CBF" w:rsidRPr="00C2223E" w14:paraId="4B1C40F9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8AA8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094B0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第三單元家鄉的作息、節慶與節日</w:t>
            </w:r>
          </w:p>
          <w:p w14:paraId="34DE4CE9" w14:textId="41B4DB16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第3課現代的節日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B35B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社-E-A3 </w:t>
            </w:r>
          </w:p>
          <w:p w14:paraId="44A1F17C" w14:textId="0CF99A9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社-E-C3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8088E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Aa-Ⅱ-2 不同群體(可包括年齡、性別、族群、階層、職業、區域或身心特質等)應受到理解、尊重與保護，並避免偏見。</w:t>
            </w:r>
          </w:p>
          <w:p w14:paraId="56ACE23C" w14:textId="768CF92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Bc-Ⅱ-1 各個族群有不同的命名方式、節慶與風俗習慣。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AA4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2a-Ⅱ-1 關注居住地方社會事物與環境的互動、差異與變遷等問題。</w:t>
            </w:r>
          </w:p>
          <w:p w14:paraId="7D31F6E3" w14:textId="6B757699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2b-Ⅱ-2 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60C6D" w14:textId="6A8D547E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習作作業、實際操作、行為觀察。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DAED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課綱:社會-家庭-(家E3)</w:t>
            </w:r>
          </w:p>
          <w:p w14:paraId="4E38F03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課綱:社會-多元-(多E1)</w:t>
            </w:r>
          </w:p>
          <w:p w14:paraId="7963D806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課綱:社會-多元-(多E6)</w:t>
            </w:r>
          </w:p>
          <w:p w14:paraId="066355E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課綱:社會-國際-(國E1)</w:t>
            </w:r>
          </w:p>
          <w:p w14:paraId="2BE3D5E4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課綱:社會-國際-(國E3)</w:t>
            </w:r>
          </w:p>
          <w:p w14:paraId="71776F43" w14:textId="5E91442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課綱:社會-國際-(國E4)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49FE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47D9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E95CBF" w:rsidRPr="00C2223E" w14:paraId="28C23CEA" w14:textId="77777777" w:rsidTr="007E4D30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574F0" w14:textId="77777777" w:rsidR="00E95CBF" w:rsidRPr="00910BDB" w:rsidRDefault="00E95CBF" w:rsidP="007F40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3C9B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主題探究與實作單元</w:t>
            </w:r>
          </w:p>
          <w:p w14:paraId="0493E4EC" w14:textId="12AEBA03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來！認識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我的家鄉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C54D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 xml:space="preserve">社-E-A2 </w:t>
            </w:r>
          </w:p>
          <w:p w14:paraId="082C2125" w14:textId="54F80E5C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 xml:space="preserve">社-E-B3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D522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Ab-Ⅱ-1 居民的生活方式與空間利用，和其居住地方的自然、人文環境</w:t>
            </w: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相互影響。</w:t>
            </w:r>
          </w:p>
          <w:p w14:paraId="7E5285B6" w14:textId="373C60E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Bb-Ⅱ-1 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58CF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3a-Ⅱ-1 透過日常觀察與省思，對社會事物與環境提出感興趣的問題。</w:t>
            </w:r>
          </w:p>
          <w:p w14:paraId="22B09902" w14:textId="1881BD5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lastRenderedPageBreak/>
              <w:t>3d-Ⅱ-3 將問題解決的過程與結果，進行報告分享或實作展演。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C41B" w14:textId="444978AA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習作作業、學習單、實際操作、行為觀察。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6E53A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課綱:社會-資訊-(資E9)</w:t>
            </w:r>
          </w:p>
          <w:p w14:paraId="0AB4C940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課綱:社會-多元-(多E2)</w:t>
            </w:r>
          </w:p>
          <w:p w14:paraId="5499544C" w14:textId="77777777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課綱:社會-閱讀-(閱E5)</w:t>
            </w:r>
          </w:p>
          <w:p w14:paraId="4E28141A" w14:textId="1943BC5B" w:rsidR="00E95CBF" w:rsidRPr="007E4D30" w:rsidRDefault="00E95CBF" w:rsidP="007E4D3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E4D30">
              <w:rPr>
                <w:rFonts w:ascii="標楷體" w:eastAsia="標楷體" w:hAnsi="標楷體"/>
                <w:sz w:val="20"/>
                <w:szCs w:val="20"/>
              </w:rPr>
              <w:t>課綱:社會-閱讀-(閱E8)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8108B" w14:textId="77777777" w:rsidR="00E95CBF" w:rsidRPr="00F67885" w:rsidRDefault="00E95CBF" w:rsidP="007F400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A24D" w14:textId="77777777" w:rsidR="00E95CBF" w:rsidRPr="00F67885" w:rsidRDefault="00E95CBF" w:rsidP="007F400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CB85F" w14:textId="77777777" w:rsidR="00937E5C" w:rsidRDefault="00937E5C">
      <w:r>
        <w:separator/>
      </w:r>
    </w:p>
  </w:endnote>
  <w:endnote w:type="continuationSeparator" w:id="0">
    <w:p w14:paraId="4AC21943" w14:textId="77777777" w:rsidR="00937E5C" w:rsidRDefault="00937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4177" w14:textId="77777777" w:rsidR="00937E5C" w:rsidRDefault="00937E5C">
      <w:r>
        <w:rPr>
          <w:color w:val="000000"/>
        </w:rPr>
        <w:separator/>
      </w:r>
    </w:p>
  </w:footnote>
  <w:footnote w:type="continuationSeparator" w:id="0">
    <w:p w14:paraId="2D1547B7" w14:textId="77777777" w:rsidR="00937E5C" w:rsidRDefault="00937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4BAB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8E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6577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189A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4183"/>
    <w:rsid w:val="007E4D30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37E5C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5CBF"/>
    <w:rsid w:val="00E969F1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23938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0E2A2BDA-3F5D-462E-AF16-E635513F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6407D-87EA-4C16-A185-9DB8747AD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7</cp:revision>
  <cp:lastPrinted>2021-10-04T02:40:00Z</cp:lastPrinted>
  <dcterms:created xsi:type="dcterms:W3CDTF">2022-04-20T07:12:00Z</dcterms:created>
  <dcterms:modified xsi:type="dcterms:W3CDTF">2022-06-10T04:42:00Z</dcterms:modified>
</cp:coreProperties>
</file>